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ED4A" w14:textId="77777777" w:rsidR="00D260FA" w:rsidRPr="008943BF" w:rsidRDefault="00D260FA" w:rsidP="00D260FA">
      <w:pPr>
        <w:pStyle w:val="Nagwek"/>
        <w:jc w:val="right"/>
        <w:rPr>
          <w:rFonts w:ascii="Open Sans" w:hAnsi="Open Sans" w:cs="Open Sans"/>
          <w:sz w:val="24"/>
          <w:szCs w:val="24"/>
        </w:rPr>
      </w:pPr>
    </w:p>
    <w:p w14:paraId="65F3F869" w14:textId="77777777" w:rsidR="00C12849" w:rsidRDefault="00C12849" w:rsidP="00D260FA">
      <w:pPr>
        <w:pStyle w:val="Nagwek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Egz. Nr </w:t>
      </w:r>
      <w:r w:rsidR="00FB4508">
        <w:rPr>
          <w:rFonts w:ascii="Times New Roman" w:hAnsi="Times New Roman"/>
          <w:sz w:val="24"/>
          <w:szCs w:val="24"/>
        </w:rPr>
        <w:t>1</w:t>
      </w:r>
    </w:p>
    <w:p w14:paraId="5B8DCDC0" w14:textId="77777777" w:rsidR="00C12849" w:rsidRDefault="00C12849" w:rsidP="00D260FA">
      <w:pPr>
        <w:pStyle w:val="Nagwek"/>
        <w:jc w:val="right"/>
        <w:rPr>
          <w:rFonts w:ascii="Times New Roman" w:hAnsi="Times New Roman"/>
          <w:sz w:val="24"/>
          <w:szCs w:val="24"/>
        </w:rPr>
      </w:pPr>
    </w:p>
    <w:p w14:paraId="6A1B3762" w14:textId="6FD8D20D" w:rsidR="00D260FA" w:rsidRPr="00830186" w:rsidRDefault="00D260FA" w:rsidP="00D260FA">
      <w:pPr>
        <w:pStyle w:val="Nagwek"/>
        <w:jc w:val="right"/>
        <w:rPr>
          <w:rFonts w:ascii="Times New Roman" w:hAnsi="Times New Roman"/>
          <w:sz w:val="24"/>
          <w:szCs w:val="24"/>
        </w:rPr>
      </w:pPr>
      <w:r w:rsidRPr="00830186">
        <w:rPr>
          <w:rFonts w:ascii="Times New Roman" w:hAnsi="Times New Roman"/>
          <w:sz w:val="24"/>
          <w:szCs w:val="24"/>
        </w:rPr>
        <w:t xml:space="preserve">Gdańsk, dnia </w:t>
      </w:r>
      <w:r w:rsidR="004E75B3">
        <w:rPr>
          <w:rFonts w:ascii="Times New Roman" w:hAnsi="Times New Roman"/>
          <w:sz w:val="24"/>
          <w:szCs w:val="24"/>
        </w:rPr>
        <w:t>26</w:t>
      </w:r>
      <w:r w:rsidR="00830186" w:rsidRPr="00830186">
        <w:rPr>
          <w:rFonts w:ascii="Times New Roman" w:hAnsi="Times New Roman"/>
          <w:sz w:val="24"/>
          <w:szCs w:val="24"/>
        </w:rPr>
        <w:t>.</w:t>
      </w:r>
      <w:r w:rsidR="00260204">
        <w:rPr>
          <w:rFonts w:ascii="Times New Roman" w:hAnsi="Times New Roman"/>
          <w:sz w:val="24"/>
          <w:szCs w:val="24"/>
        </w:rPr>
        <w:t>0</w:t>
      </w:r>
      <w:r w:rsidR="004E75B3">
        <w:rPr>
          <w:rFonts w:ascii="Times New Roman" w:hAnsi="Times New Roman"/>
          <w:sz w:val="24"/>
          <w:szCs w:val="24"/>
        </w:rPr>
        <w:t>2</w:t>
      </w:r>
      <w:r w:rsidR="001C4BEE">
        <w:rPr>
          <w:rFonts w:ascii="Times New Roman" w:hAnsi="Times New Roman"/>
          <w:sz w:val="24"/>
          <w:szCs w:val="24"/>
        </w:rPr>
        <w:t>.</w:t>
      </w:r>
      <w:r w:rsidR="00830186" w:rsidRPr="00830186">
        <w:rPr>
          <w:rFonts w:ascii="Times New Roman" w:hAnsi="Times New Roman"/>
          <w:sz w:val="24"/>
          <w:szCs w:val="24"/>
        </w:rPr>
        <w:t>20</w:t>
      </w:r>
      <w:r w:rsidR="007710CA">
        <w:rPr>
          <w:rFonts w:ascii="Times New Roman" w:hAnsi="Times New Roman"/>
          <w:sz w:val="24"/>
          <w:szCs w:val="24"/>
        </w:rPr>
        <w:t>2</w:t>
      </w:r>
      <w:r w:rsidR="004E75B3">
        <w:rPr>
          <w:rFonts w:ascii="Times New Roman" w:hAnsi="Times New Roman"/>
          <w:sz w:val="24"/>
          <w:szCs w:val="24"/>
        </w:rPr>
        <w:t>6</w:t>
      </w:r>
      <w:r w:rsidR="00830186" w:rsidRPr="00830186">
        <w:rPr>
          <w:rFonts w:ascii="Times New Roman" w:hAnsi="Times New Roman"/>
          <w:sz w:val="24"/>
          <w:szCs w:val="24"/>
        </w:rPr>
        <w:t>r.</w:t>
      </w:r>
    </w:p>
    <w:p w14:paraId="31289560" w14:textId="77777777" w:rsidR="00D260FA" w:rsidRDefault="00D260FA" w:rsidP="00304FBE">
      <w:pPr>
        <w:rPr>
          <w:rFonts w:ascii="Times New Roman" w:hAnsi="Times New Roman"/>
          <w:sz w:val="24"/>
          <w:szCs w:val="24"/>
        </w:rPr>
      </w:pPr>
    </w:p>
    <w:p w14:paraId="7CF7577E" w14:textId="77777777" w:rsidR="00615144" w:rsidRPr="00830186" w:rsidRDefault="00615144" w:rsidP="00304FBE">
      <w:pPr>
        <w:rPr>
          <w:rFonts w:ascii="Times New Roman" w:hAnsi="Times New Roman"/>
          <w:sz w:val="24"/>
          <w:szCs w:val="24"/>
        </w:rPr>
      </w:pPr>
    </w:p>
    <w:p w14:paraId="37E471E3" w14:textId="77777777" w:rsidR="00203721" w:rsidRDefault="00203721" w:rsidP="00203721">
      <w:pPr>
        <w:tabs>
          <w:tab w:val="left" w:pos="0"/>
          <w:tab w:val="left" w:pos="284"/>
          <w:tab w:val="left" w:pos="360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F1E7B5" w14:textId="77777777" w:rsidR="00C12849" w:rsidRPr="00C12849" w:rsidRDefault="00354B8A" w:rsidP="00C1284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shd w:val="clear" w:color="auto" w:fill="FFFFFF"/>
        </w:rPr>
        <w:tab/>
      </w:r>
      <w:r w:rsidR="00C12849" w:rsidRPr="00C12849">
        <w:rPr>
          <w:rFonts w:ascii="Times New Roman" w:eastAsiaTheme="minorHAnsi" w:hAnsi="Times New Roman"/>
          <w:b/>
          <w:sz w:val="24"/>
          <w:szCs w:val="24"/>
        </w:rPr>
        <w:t>ZAPROSZENIE</w:t>
      </w:r>
    </w:p>
    <w:p w14:paraId="4852E737" w14:textId="77777777" w:rsidR="00C12849" w:rsidRPr="00C12849" w:rsidRDefault="00C12849" w:rsidP="00C1284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2849">
        <w:rPr>
          <w:rFonts w:ascii="Times New Roman" w:eastAsiaTheme="minorHAnsi" w:hAnsi="Times New Roman"/>
          <w:b/>
          <w:sz w:val="24"/>
          <w:szCs w:val="24"/>
        </w:rPr>
        <w:t>do złożenia propozycji ofertowej</w:t>
      </w:r>
    </w:p>
    <w:p w14:paraId="2F7D085E" w14:textId="77777777" w:rsidR="00C12849" w:rsidRPr="00C12849" w:rsidRDefault="00C12849" w:rsidP="00C128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AB6BA63" w14:textId="77777777" w:rsidR="00C12849" w:rsidRPr="00C12849" w:rsidRDefault="00C12849" w:rsidP="00C128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F1969AA" w14:textId="77777777" w:rsidR="00C12849" w:rsidRPr="00C12849" w:rsidRDefault="00C12849" w:rsidP="00C1284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b/>
          <w:szCs w:val="24"/>
        </w:rPr>
      </w:pPr>
      <w:r w:rsidRPr="00C12849">
        <w:rPr>
          <w:rFonts w:ascii="Times New Roman" w:eastAsiaTheme="minorHAnsi" w:hAnsi="Times New Roman"/>
          <w:b/>
          <w:szCs w:val="24"/>
        </w:rPr>
        <w:t>Opis przedmiotu zamówienia</w:t>
      </w:r>
      <w:r w:rsidRPr="00C12849">
        <w:rPr>
          <w:rFonts w:ascii="Times New Roman" w:eastAsiaTheme="minorHAnsi" w:hAnsi="Times New Roman"/>
          <w:szCs w:val="24"/>
        </w:rPr>
        <w:t>: Przedmiotem zamówienia jest:</w:t>
      </w:r>
    </w:p>
    <w:p w14:paraId="0CF788B6" w14:textId="77777777" w:rsidR="00C12849" w:rsidRPr="00C12849" w:rsidRDefault="00C12849" w:rsidP="00C12849">
      <w:p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b/>
          <w:szCs w:val="24"/>
        </w:rPr>
      </w:pPr>
    </w:p>
    <w:p w14:paraId="0F445B9A" w14:textId="4412B576" w:rsidR="00B66DE8" w:rsidRPr="00B66DE8" w:rsidRDefault="00B66DE8" w:rsidP="00B66DE8">
      <w:pPr>
        <w:spacing w:after="0"/>
        <w:jc w:val="center"/>
        <w:rPr>
          <w:rFonts w:ascii="Times New Roman" w:eastAsia="Times New Roman" w:hAnsi="Times New Roman"/>
          <w:szCs w:val="20"/>
          <w:lang w:eastAsia="pl-PL"/>
        </w:rPr>
      </w:pPr>
      <w:bookmarkStart w:id="0" w:name="_Hlk502837816"/>
      <w:bookmarkStart w:id="1" w:name="_Hlk536176395"/>
      <w:r w:rsidRPr="00B66DE8">
        <w:rPr>
          <w:rFonts w:ascii="Times New Roman" w:eastAsia="Times New Roman" w:hAnsi="Times New Roman"/>
          <w:b/>
          <w:bCs/>
          <w:i/>
          <w:lang w:eastAsia="pl-PL"/>
        </w:rPr>
        <w:t>Najem kontenerów wraz z obsługą i wyposażeniem w sezonie 20</w:t>
      </w:r>
      <w:r w:rsidR="007710CA">
        <w:rPr>
          <w:rFonts w:ascii="Times New Roman" w:eastAsia="Times New Roman" w:hAnsi="Times New Roman"/>
          <w:b/>
          <w:bCs/>
          <w:i/>
          <w:lang w:eastAsia="pl-PL"/>
        </w:rPr>
        <w:t>2</w:t>
      </w:r>
      <w:r w:rsidR="004E75B3">
        <w:rPr>
          <w:rFonts w:ascii="Times New Roman" w:eastAsia="Times New Roman" w:hAnsi="Times New Roman"/>
          <w:b/>
          <w:bCs/>
          <w:i/>
          <w:lang w:eastAsia="pl-PL"/>
        </w:rPr>
        <w:t>6</w:t>
      </w:r>
      <w:r w:rsidRPr="00B66DE8">
        <w:rPr>
          <w:rFonts w:ascii="Times New Roman" w:eastAsia="Times New Roman" w:hAnsi="Times New Roman"/>
          <w:b/>
          <w:bCs/>
          <w:i/>
          <w:lang w:eastAsia="pl-PL"/>
        </w:rPr>
        <w:t xml:space="preserve"> dla Gdańskiego Ośrodka </w:t>
      </w:r>
      <w:r w:rsidR="004E75B3">
        <w:rPr>
          <w:rFonts w:ascii="Times New Roman" w:eastAsia="Times New Roman" w:hAnsi="Times New Roman"/>
          <w:b/>
          <w:bCs/>
          <w:i/>
          <w:lang w:eastAsia="pl-PL"/>
        </w:rPr>
        <w:t>S</w:t>
      </w:r>
      <w:r w:rsidRPr="00B66DE8">
        <w:rPr>
          <w:rFonts w:ascii="Times New Roman" w:eastAsia="Times New Roman" w:hAnsi="Times New Roman"/>
          <w:b/>
          <w:bCs/>
          <w:i/>
          <w:lang w:eastAsia="pl-PL"/>
        </w:rPr>
        <w:t xml:space="preserve">portu </w:t>
      </w:r>
      <w:bookmarkEnd w:id="0"/>
    </w:p>
    <w:bookmarkEnd w:id="1"/>
    <w:p w14:paraId="4C7AE03C" w14:textId="54341C6F" w:rsidR="00C12849" w:rsidRPr="00C12849" w:rsidRDefault="00C12849" w:rsidP="00C128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4"/>
        </w:rPr>
      </w:pPr>
      <w:r w:rsidRPr="00C12849">
        <w:rPr>
          <w:rFonts w:ascii="Times New Roman" w:eastAsiaTheme="minorHAnsi" w:hAnsi="Times New Roman"/>
          <w:b/>
          <w:i/>
          <w:sz w:val="28"/>
          <w:szCs w:val="24"/>
        </w:rPr>
        <w:t>–  ZP</w:t>
      </w:r>
      <w:r>
        <w:rPr>
          <w:rFonts w:ascii="Times New Roman" w:eastAsiaTheme="minorHAnsi" w:hAnsi="Times New Roman"/>
          <w:b/>
          <w:i/>
          <w:sz w:val="28"/>
          <w:szCs w:val="24"/>
        </w:rPr>
        <w:t>2</w:t>
      </w:r>
      <w:r w:rsidR="007710CA">
        <w:rPr>
          <w:rFonts w:ascii="Times New Roman" w:eastAsiaTheme="minorHAnsi" w:hAnsi="Times New Roman"/>
          <w:b/>
          <w:i/>
          <w:sz w:val="28"/>
          <w:szCs w:val="24"/>
        </w:rPr>
        <w:t>.272.</w:t>
      </w:r>
      <w:r w:rsidR="00EF6EF7">
        <w:rPr>
          <w:rFonts w:ascii="Times New Roman" w:eastAsiaTheme="minorHAnsi" w:hAnsi="Times New Roman"/>
          <w:b/>
          <w:i/>
          <w:sz w:val="28"/>
          <w:szCs w:val="24"/>
        </w:rPr>
        <w:t>9</w:t>
      </w:r>
      <w:r w:rsidR="007710CA">
        <w:rPr>
          <w:rFonts w:ascii="Times New Roman" w:eastAsiaTheme="minorHAnsi" w:hAnsi="Times New Roman"/>
          <w:b/>
          <w:i/>
          <w:sz w:val="28"/>
          <w:szCs w:val="24"/>
        </w:rPr>
        <w:t>.202</w:t>
      </w:r>
      <w:r w:rsidR="00EF6EF7">
        <w:rPr>
          <w:rFonts w:ascii="Times New Roman" w:eastAsiaTheme="minorHAnsi" w:hAnsi="Times New Roman"/>
          <w:b/>
          <w:i/>
          <w:sz w:val="28"/>
          <w:szCs w:val="24"/>
        </w:rPr>
        <w:t>6</w:t>
      </w:r>
    </w:p>
    <w:p w14:paraId="20F94DF7" w14:textId="77777777" w:rsidR="00C12849" w:rsidRPr="00C12849" w:rsidRDefault="00C12849" w:rsidP="00C128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1730D35A" w14:textId="77777777" w:rsidR="00C12849" w:rsidRPr="00C12849" w:rsidRDefault="00C12849" w:rsidP="00C12849">
      <w:pPr>
        <w:numPr>
          <w:ilvl w:val="0"/>
          <w:numId w:val="10"/>
        </w:numPr>
        <w:ind w:left="426" w:hanging="426"/>
        <w:contextualSpacing/>
        <w:rPr>
          <w:rFonts w:ascii="Times New Roman" w:eastAsiaTheme="minorHAnsi" w:hAnsi="Times New Roman"/>
          <w:b/>
        </w:rPr>
      </w:pPr>
      <w:r w:rsidRPr="00C12849">
        <w:rPr>
          <w:rFonts w:ascii="Times New Roman" w:eastAsiaTheme="minorHAnsi" w:hAnsi="Times New Roman"/>
          <w:b/>
        </w:rPr>
        <w:t xml:space="preserve">Charakterystyka ogólna przedmiotu zamówienia: </w:t>
      </w:r>
    </w:p>
    <w:p w14:paraId="4728D646" w14:textId="769AE0B4" w:rsidR="00C12849" w:rsidRDefault="00C12849" w:rsidP="00C12849">
      <w:pPr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lang w:eastAsia="pl-PL"/>
        </w:rPr>
      </w:pPr>
      <w:r w:rsidRPr="00C12849">
        <w:rPr>
          <w:rFonts w:ascii="Times New Roman" w:eastAsiaTheme="minorHAnsi" w:hAnsi="Times New Roman"/>
        </w:rPr>
        <w:t xml:space="preserve">Zamówienie </w:t>
      </w:r>
      <w:r w:rsidR="00C46613">
        <w:rPr>
          <w:rFonts w:ascii="Times New Roman" w:eastAsiaTheme="minorHAnsi" w:hAnsi="Times New Roman"/>
        </w:rPr>
        <w:t xml:space="preserve">obejmuje </w:t>
      </w:r>
      <w:r w:rsidR="00B66DE8">
        <w:rPr>
          <w:rFonts w:ascii="Times New Roman" w:eastAsiaTheme="minorHAnsi" w:hAnsi="Times New Roman"/>
        </w:rPr>
        <w:t>n</w:t>
      </w:r>
      <w:r w:rsidR="00B66DE8" w:rsidRPr="00B66DE8">
        <w:rPr>
          <w:rFonts w:ascii="Times New Roman" w:eastAsiaTheme="minorHAnsi" w:hAnsi="Times New Roman"/>
        </w:rPr>
        <w:t>ajem kontenerów biurowo – sanitarnych, magazynowych oraz sanitarnych wraz z obsługą i wyposażeniem w sezonie 20</w:t>
      </w:r>
      <w:r w:rsidR="007710CA">
        <w:rPr>
          <w:rFonts w:ascii="Times New Roman" w:eastAsiaTheme="minorHAnsi" w:hAnsi="Times New Roman"/>
        </w:rPr>
        <w:t>2</w:t>
      </w:r>
      <w:r w:rsidR="004E75B3">
        <w:rPr>
          <w:rFonts w:ascii="Times New Roman" w:eastAsiaTheme="minorHAnsi" w:hAnsi="Times New Roman"/>
        </w:rPr>
        <w:t>6</w:t>
      </w:r>
      <w:r w:rsidR="00B66DE8" w:rsidRPr="00B66DE8">
        <w:rPr>
          <w:rFonts w:ascii="Times New Roman" w:eastAsiaTheme="minorHAnsi" w:hAnsi="Times New Roman"/>
        </w:rPr>
        <w:t xml:space="preserve"> dla Gdańskiego Ośrodka </w:t>
      </w:r>
      <w:r w:rsidR="00B66DE8">
        <w:rPr>
          <w:rFonts w:ascii="Times New Roman" w:eastAsiaTheme="minorHAnsi" w:hAnsi="Times New Roman"/>
        </w:rPr>
        <w:t>S</w:t>
      </w:r>
      <w:r w:rsidR="00B66DE8" w:rsidRPr="00B66DE8">
        <w:rPr>
          <w:rFonts w:ascii="Times New Roman" w:eastAsiaTheme="minorHAnsi" w:hAnsi="Times New Roman"/>
        </w:rPr>
        <w:t>portu</w:t>
      </w:r>
      <w:r w:rsidR="00B66DE8">
        <w:rPr>
          <w:rFonts w:ascii="Times New Roman" w:eastAsiaTheme="minorHAnsi" w:hAnsi="Times New Roman"/>
        </w:rPr>
        <w:t>.</w:t>
      </w:r>
      <w:r w:rsidR="00B66DE8" w:rsidRPr="00B66DE8">
        <w:rPr>
          <w:rFonts w:ascii="Times New Roman" w:eastAsiaTheme="minorHAnsi" w:hAnsi="Times New Roman"/>
        </w:rPr>
        <w:t xml:space="preserve"> </w:t>
      </w:r>
      <w:r w:rsidRPr="00C12849">
        <w:rPr>
          <w:rFonts w:ascii="Times New Roman" w:eastAsia="Times New Roman" w:hAnsi="Times New Roman"/>
          <w:lang w:eastAsia="pl-PL"/>
        </w:rPr>
        <w:t>Szczegółowy opis</w:t>
      </w:r>
      <w:r w:rsidR="00615144">
        <w:rPr>
          <w:rFonts w:ascii="Times New Roman" w:eastAsia="Times New Roman" w:hAnsi="Times New Roman"/>
          <w:lang w:eastAsia="pl-PL"/>
        </w:rPr>
        <w:t xml:space="preserve">     </w:t>
      </w:r>
      <w:r w:rsidR="00096CE5">
        <w:rPr>
          <w:rFonts w:ascii="Times New Roman" w:eastAsia="Times New Roman" w:hAnsi="Times New Roman"/>
          <w:lang w:eastAsia="pl-PL"/>
        </w:rPr>
        <w:t xml:space="preserve"> </w:t>
      </w:r>
      <w:r w:rsidRPr="00C12849">
        <w:rPr>
          <w:rFonts w:ascii="Times New Roman" w:eastAsia="Times New Roman" w:hAnsi="Times New Roman"/>
          <w:lang w:eastAsia="pl-PL"/>
        </w:rPr>
        <w:t>i zakres przedmiotu zamówienia zawarty jest w Formularz</w:t>
      </w:r>
      <w:r>
        <w:rPr>
          <w:rFonts w:ascii="Times New Roman" w:eastAsia="Times New Roman" w:hAnsi="Times New Roman"/>
          <w:lang w:eastAsia="pl-PL"/>
        </w:rPr>
        <w:t>u</w:t>
      </w:r>
      <w:r w:rsidRPr="00C12849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Ofertowym</w:t>
      </w:r>
      <w:r w:rsidR="00E307D6">
        <w:rPr>
          <w:rFonts w:ascii="Times New Roman" w:eastAsia="Times New Roman" w:hAnsi="Times New Roman"/>
          <w:lang w:eastAsia="pl-PL"/>
        </w:rPr>
        <w:t xml:space="preserve">, </w:t>
      </w:r>
      <w:r w:rsidR="002A6ACB">
        <w:rPr>
          <w:rFonts w:ascii="Times New Roman" w:eastAsia="Times New Roman" w:hAnsi="Times New Roman"/>
          <w:lang w:eastAsia="pl-PL"/>
        </w:rPr>
        <w:t>Opisie przedmiotu zamówienia</w:t>
      </w:r>
      <w:r w:rsidR="00E307D6">
        <w:rPr>
          <w:rFonts w:ascii="Times New Roman" w:eastAsia="Times New Roman" w:hAnsi="Times New Roman"/>
          <w:lang w:eastAsia="pl-PL"/>
        </w:rPr>
        <w:t>, Projekcie umowy oraz Mapkach i Wizualizacjach kontenerów</w:t>
      </w:r>
      <w:r w:rsidRPr="00C12849">
        <w:rPr>
          <w:rFonts w:ascii="Times New Roman" w:eastAsia="Times New Roman" w:hAnsi="Times New Roman"/>
          <w:lang w:eastAsia="pl-PL"/>
        </w:rPr>
        <w:t xml:space="preserve"> (załącznik</w:t>
      </w:r>
      <w:r w:rsidR="00096CE5">
        <w:rPr>
          <w:rFonts w:ascii="Times New Roman" w:eastAsia="Times New Roman" w:hAnsi="Times New Roman"/>
          <w:lang w:eastAsia="pl-PL"/>
        </w:rPr>
        <w:t>i</w:t>
      </w:r>
      <w:r w:rsidRPr="00C12849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nr </w:t>
      </w:r>
      <w:r w:rsidR="00096CE5">
        <w:rPr>
          <w:rFonts w:ascii="Times New Roman" w:eastAsia="Times New Roman" w:hAnsi="Times New Roman"/>
          <w:lang w:eastAsia="pl-PL"/>
        </w:rPr>
        <w:t>1</w:t>
      </w:r>
      <w:r w:rsidR="002B0AB6">
        <w:rPr>
          <w:rFonts w:ascii="Times New Roman" w:eastAsia="Times New Roman" w:hAnsi="Times New Roman"/>
          <w:lang w:eastAsia="pl-PL"/>
        </w:rPr>
        <w:t>,</w:t>
      </w:r>
      <w:r w:rsidR="00C46613">
        <w:rPr>
          <w:rFonts w:ascii="Times New Roman" w:eastAsia="Times New Roman" w:hAnsi="Times New Roman"/>
          <w:lang w:eastAsia="pl-PL"/>
        </w:rPr>
        <w:t xml:space="preserve"> 2</w:t>
      </w:r>
      <w:r w:rsidR="002D39E0">
        <w:rPr>
          <w:rFonts w:ascii="Times New Roman" w:eastAsia="Times New Roman" w:hAnsi="Times New Roman"/>
          <w:lang w:eastAsia="pl-PL"/>
        </w:rPr>
        <w:t>, 2A, 3</w:t>
      </w:r>
      <w:r w:rsidR="002A6ACB">
        <w:rPr>
          <w:rFonts w:ascii="Times New Roman" w:eastAsia="Times New Roman" w:hAnsi="Times New Roman"/>
          <w:lang w:eastAsia="pl-PL"/>
        </w:rPr>
        <w:t xml:space="preserve"> </w:t>
      </w:r>
      <w:r w:rsidR="00E307D6">
        <w:rPr>
          <w:rFonts w:ascii="Times New Roman" w:eastAsia="Times New Roman" w:hAnsi="Times New Roman"/>
          <w:lang w:eastAsia="pl-PL"/>
        </w:rPr>
        <w:t xml:space="preserve">– 5 </w:t>
      </w:r>
      <w:r>
        <w:rPr>
          <w:rFonts w:ascii="Times New Roman" w:eastAsia="Times New Roman" w:hAnsi="Times New Roman"/>
          <w:lang w:eastAsia="pl-PL"/>
        </w:rPr>
        <w:t>do Zaproszenia</w:t>
      </w:r>
      <w:r w:rsidRPr="00C12849">
        <w:rPr>
          <w:rFonts w:ascii="Times New Roman" w:eastAsia="Times New Roman" w:hAnsi="Times New Roman"/>
          <w:lang w:eastAsia="pl-PL"/>
        </w:rPr>
        <w:t>).</w:t>
      </w:r>
    </w:p>
    <w:p w14:paraId="04B10636" w14:textId="77777777" w:rsidR="00B66DE8" w:rsidRPr="00B66DE8" w:rsidRDefault="00B66DE8" w:rsidP="00C12849">
      <w:pPr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B66DE8">
        <w:rPr>
          <w:rFonts w:ascii="Times New Roman" w:eastAsia="Times New Roman" w:hAnsi="Times New Roman"/>
          <w:b/>
          <w:u w:val="single"/>
          <w:lang w:eastAsia="pl-PL"/>
        </w:rPr>
        <w:t>Zamówienie podzielone jest na 2 niezależne części:</w:t>
      </w:r>
    </w:p>
    <w:p w14:paraId="164803BC" w14:textId="77777777" w:rsidR="00B66DE8" w:rsidRDefault="00B66DE8" w:rsidP="003F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Część 1 – kąpieliska morskie</w:t>
      </w:r>
    </w:p>
    <w:p w14:paraId="63C40D06" w14:textId="77777777" w:rsidR="00B66DE8" w:rsidRPr="00C12849" w:rsidRDefault="00B66DE8" w:rsidP="003F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Część 2 - imprezy</w:t>
      </w:r>
    </w:p>
    <w:p w14:paraId="73349530" w14:textId="77777777" w:rsidR="0082539D" w:rsidRDefault="0082539D" w:rsidP="00C12849">
      <w:pPr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lang w:eastAsia="pl-PL"/>
        </w:rPr>
      </w:pPr>
    </w:p>
    <w:p w14:paraId="434C55DD" w14:textId="77777777" w:rsidR="00C12849" w:rsidRPr="00C12849" w:rsidRDefault="00C12849" w:rsidP="00C12849">
      <w:pPr>
        <w:jc w:val="both"/>
        <w:rPr>
          <w:rFonts w:ascii="Times New Roman" w:eastAsiaTheme="minorHAnsi" w:hAnsi="Times New Roman"/>
          <w:b/>
        </w:rPr>
      </w:pPr>
      <w:r w:rsidRPr="00C12849">
        <w:rPr>
          <w:rFonts w:ascii="Times New Roman" w:eastAsiaTheme="minorHAnsi" w:hAnsi="Times New Roman"/>
          <w:b/>
        </w:rPr>
        <w:t xml:space="preserve">II. </w:t>
      </w:r>
      <w:r w:rsidRPr="00C12849">
        <w:rPr>
          <w:rFonts w:ascii="Times New Roman" w:eastAsiaTheme="minorHAnsi" w:hAnsi="Times New Roman"/>
          <w:b/>
        </w:rPr>
        <w:tab/>
        <w:t>Oznaczenie wg Wspólnego Słownika Zamówień: kod CPV:</w:t>
      </w:r>
    </w:p>
    <w:tbl>
      <w:tblPr>
        <w:tblpPr w:leftFromText="141" w:rightFromText="141" w:vertAnchor="text" w:horzAnchor="margin" w:tblpX="432" w:tblpY="49"/>
        <w:tblW w:w="0" w:type="auto"/>
        <w:tblLook w:val="04A0" w:firstRow="1" w:lastRow="0" w:firstColumn="1" w:lastColumn="0" w:noHBand="0" w:noVBand="1"/>
      </w:tblPr>
      <w:tblGrid>
        <w:gridCol w:w="1526"/>
        <w:gridCol w:w="7371"/>
      </w:tblGrid>
      <w:tr w:rsidR="00C12849" w:rsidRPr="00C12849" w14:paraId="7EC5454D" w14:textId="77777777" w:rsidTr="00A359F6">
        <w:tc>
          <w:tcPr>
            <w:tcW w:w="1526" w:type="dxa"/>
            <w:vAlign w:val="center"/>
          </w:tcPr>
          <w:p w14:paraId="6286C9D6" w14:textId="77777777" w:rsidR="00C12849" w:rsidRPr="00C12849" w:rsidRDefault="008138E1" w:rsidP="008138E1">
            <w:pPr>
              <w:spacing w:after="0"/>
              <w:ind w:right="176"/>
              <w:rPr>
                <w:rFonts w:ascii="Times New Roman" w:hAnsi="Times New Roman"/>
                <w:b/>
                <w:bCs/>
              </w:rPr>
            </w:pPr>
            <w:r w:rsidRPr="008138E1">
              <w:rPr>
                <w:rFonts w:ascii="Times New Roman" w:hAnsi="Times New Roman"/>
                <w:b/>
                <w:bCs/>
              </w:rPr>
              <w:t xml:space="preserve"> 92622000-7</w:t>
            </w:r>
          </w:p>
        </w:tc>
        <w:tc>
          <w:tcPr>
            <w:tcW w:w="7371" w:type="dxa"/>
            <w:vAlign w:val="center"/>
          </w:tcPr>
          <w:p w14:paraId="67FA0CAD" w14:textId="77777777" w:rsidR="00C12849" w:rsidRPr="00C12849" w:rsidRDefault="008138E1" w:rsidP="00C12849">
            <w:pPr>
              <w:spacing w:after="0"/>
              <w:ind w:right="176"/>
              <w:rPr>
                <w:rFonts w:ascii="Times New Roman" w:hAnsi="Times New Roman"/>
              </w:rPr>
            </w:pPr>
            <w:r w:rsidRPr="008138E1">
              <w:rPr>
                <w:rFonts w:ascii="Times New Roman" w:hAnsi="Times New Roman"/>
              </w:rPr>
              <w:t>Usługi w zakresie organizowania wydarzeń sportowych</w:t>
            </w:r>
          </w:p>
        </w:tc>
      </w:tr>
    </w:tbl>
    <w:p w14:paraId="71008FDC" w14:textId="4EBCB6D7" w:rsidR="00C12849" w:rsidRPr="00C12849" w:rsidRDefault="00DE7A89" w:rsidP="00DE7A89">
      <w:pPr>
        <w:spacing w:after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  <w:bCs/>
        </w:rPr>
        <w:t xml:space="preserve">         </w:t>
      </w:r>
      <w:r w:rsidRPr="00DE7A89">
        <w:rPr>
          <w:rFonts w:ascii="Times New Roman" w:eastAsiaTheme="minorHAnsi" w:hAnsi="Times New Roman"/>
          <w:b/>
          <w:bCs/>
        </w:rPr>
        <w:t>44211100-3</w:t>
      </w:r>
      <w:r w:rsidRPr="00DE7A89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     </w:t>
      </w:r>
      <w:r w:rsidRPr="00DE7A89">
        <w:rPr>
          <w:rFonts w:ascii="Times New Roman" w:eastAsiaTheme="minorHAnsi" w:hAnsi="Times New Roman"/>
        </w:rPr>
        <w:t xml:space="preserve"> Budynki modułowe i przenośne</w:t>
      </w:r>
    </w:p>
    <w:p w14:paraId="3D9BD28C" w14:textId="77777777" w:rsidR="002B0AB6" w:rsidRPr="002B0AB6" w:rsidRDefault="00C12849" w:rsidP="002B0AB6">
      <w:pPr>
        <w:pStyle w:val="Akapitzlist"/>
        <w:numPr>
          <w:ilvl w:val="0"/>
          <w:numId w:val="23"/>
        </w:numPr>
        <w:tabs>
          <w:tab w:val="left" w:pos="-567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2B0AB6">
        <w:rPr>
          <w:rFonts w:ascii="Times New Roman" w:hAnsi="Times New Roman"/>
          <w:b/>
        </w:rPr>
        <w:t>Termin realizacji przedmiotu zamówienia:</w:t>
      </w:r>
    </w:p>
    <w:p w14:paraId="1DE926CB" w14:textId="77777777" w:rsidR="002B0AB6" w:rsidRDefault="00B66DE8" w:rsidP="002B0AB6">
      <w:pPr>
        <w:pStyle w:val="Akapitzlist"/>
        <w:tabs>
          <w:tab w:val="left" w:pos="-567"/>
        </w:tabs>
        <w:autoSpaceDE w:val="0"/>
        <w:autoSpaceDN w:val="0"/>
        <w:adjustRightInd w:val="0"/>
        <w:spacing w:before="240" w:after="0" w:line="240" w:lineRule="auto"/>
        <w:ind w:left="1080" w:hanging="37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Opisem Przedmiotem Zamówienia – załącznik nr 2 i </w:t>
      </w:r>
      <w:r w:rsidR="00B74720">
        <w:rPr>
          <w:rFonts w:ascii="Times New Roman" w:hAnsi="Times New Roman"/>
        </w:rPr>
        <w:t>2A</w:t>
      </w:r>
      <w:r>
        <w:rPr>
          <w:rFonts w:ascii="Times New Roman" w:hAnsi="Times New Roman"/>
        </w:rPr>
        <w:t xml:space="preserve"> do Zaproszenia.</w:t>
      </w:r>
    </w:p>
    <w:p w14:paraId="65253858" w14:textId="77777777" w:rsidR="004E75B3" w:rsidRDefault="004E75B3" w:rsidP="004E75B3">
      <w:pPr>
        <w:tabs>
          <w:tab w:val="left" w:pos="-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</w:rPr>
      </w:pPr>
    </w:p>
    <w:p w14:paraId="64226885" w14:textId="10AE0D50" w:rsidR="004E75B3" w:rsidRPr="004E75B3" w:rsidRDefault="004E75B3" w:rsidP="004E75B3">
      <w:pPr>
        <w:pStyle w:val="Akapitzlist"/>
        <w:numPr>
          <w:ilvl w:val="0"/>
          <w:numId w:val="23"/>
        </w:numPr>
        <w:tabs>
          <w:tab w:val="left" w:pos="-2268"/>
          <w:tab w:val="left" w:pos="284"/>
          <w:tab w:val="left" w:pos="567"/>
        </w:tabs>
        <w:spacing w:after="0" w:line="240" w:lineRule="auto"/>
        <w:ind w:hanging="1080"/>
        <w:jc w:val="both"/>
        <w:rPr>
          <w:rFonts w:ascii="Times New Roman" w:hAnsi="Times New Roman"/>
          <w:b/>
        </w:rPr>
      </w:pPr>
      <w:r w:rsidRPr="004E75B3">
        <w:rPr>
          <w:rFonts w:ascii="Times New Roman" w:hAnsi="Times New Roman"/>
          <w:b/>
        </w:rPr>
        <w:t>Podstawy wykluczenia Wykonawcy:</w:t>
      </w:r>
    </w:p>
    <w:p w14:paraId="17109255" w14:textId="77777777" w:rsidR="004E75B3" w:rsidRDefault="004E75B3" w:rsidP="004E75B3">
      <w:pPr>
        <w:pStyle w:val="Akapitzlist"/>
        <w:numPr>
          <w:ilvl w:val="0"/>
          <w:numId w:val="2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B0C85">
        <w:rPr>
          <w:rFonts w:ascii="Times New Roman" w:hAnsi="Times New Roman"/>
        </w:rPr>
        <w:t>Zamawiający przewiduje podstawy wykluczenia zgodnie z art. 7 ust. 1 ustawy z dnia 13.04.2022</w:t>
      </w:r>
      <w:r>
        <w:rPr>
          <w:rFonts w:ascii="Times New Roman" w:hAnsi="Times New Roman"/>
        </w:rPr>
        <w:t xml:space="preserve"> </w:t>
      </w:r>
      <w:r w:rsidRPr="00AB0C85">
        <w:rPr>
          <w:rFonts w:ascii="Times New Roman" w:hAnsi="Times New Roman"/>
        </w:rPr>
        <w:t>r. o szczególnych rozwiązaniach w zakresie przeciwdziałania wspieraniu agresji na Ukrainę oraz służących ochronie bezpieczeństwa narodowego (Dz. U z 2022r. poz. 835) z postępowania o udzielenie zamówienia publicznego lub konkursów o wartości mniejszej niż kwoty określone w art. 2 ust. 1 ustawy z dnia 11 września 2019</w:t>
      </w:r>
      <w:r>
        <w:rPr>
          <w:rFonts w:ascii="Times New Roman" w:hAnsi="Times New Roman"/>
        </w:rPr>
        <w:t xml:space="preserve"> </w:t>
      </w:r>
      <w:r w:rsidRPr="00AB0C85">
        <w:rPr>
          <w:rFonts w:ascii="Times New Roman" w:hAnsi="Times New Roman"/>
        </w:rPr>
        <w:t>r., wyklucza się:</w:t>
      </w:r>
    </w:p>
    <w:p w14:paraId="71CA7C73" w14:textId="77777777" w:rsidR="004E75B3" w:rsidRPr="00AB0C85" w:rsidRDefault="004E75B3" w:rsidP="004E75B3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AB0C85">
        <w:rPr>
          <w:rFonts w:ascii="Times New Roman" w:hAnsi="Times New Roman"/>
        </w:rPr>
        <w:t xml:space="preserve">1) wykonawcę oraz uczestnika konkursu wymienionego w wykazach określonych w rozporządzeniu 765/2006 i rozporządzeniu 269/2014 albo wpisanego na listę na podstawie </w:t>
      </w:r>
      <w:r w:rsidRPr="00AB0C85">
        <w:rPr>
          <w:rFonts w:ascii="Times New Roman" w:hAnsi="Times New Roman"/>
        </w:rPr>
        <w:lastRenderedPageBreak/>
        <w:t>decyzji w sprawie wpisu na listę rozstrzygającej o zastosowaniu środka, o którym mowa w art. 1 pkt 3 ustawy;</w:t>
      </w:r>
    </w:p>
    <w:p w14:paraId="0015431D" w14:textId="77777777" w:rsidR="004E75B3" w:rsidRPr="00AB0C85" w:rsidRDefault="004E75B3" w:rsidP="004E75B3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B0C85">
        <w:rPr>
          <w:rFonts w:ascii="Times New Roman" w:hAnsi="Times New Roman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BC6269" w14:textId="77777777" w:rsidR="004E75B3" w:rsidRPr="00AB0C85" w:rsidRDefault="004E75B3" w:rsidP="004E75B3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B0C85">
        <w:rPr>
          <w:rFonts w:ascii="Times New Roman" w:hAnsi="Times New Roman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83CCC" w14:textId="77777777" w:rsidR="004E75B3" w:rsidRDefault="004E75B3" w:rsidP="004E75B3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AB0C85">
        <w:rPr>
          <w:rFonts w:ascii="Times New Roman" w:hAnsi="Times New Roman"/>
        </w:rPr>
        <w:t xml:space="preserve">Powyższe wykluczenie następować będzie na okres trwania ww. okoliczności. W przypadku wykonawcy wykluczonego na podstawie art. 7 ust. 1 ustawy, zamawiający odrzuca </w:t>
      </w:r>
      <w:r>
        <w:rPr>
          <w:rFonts w:ascii="Times New Roman" w:hAnsi="Times New Roman"/>
        </w:rPr>
        <w:t xml:space="preserve">jego </w:t>
      </w:r>
      <w:r w:rsidRPr="00AB0C85">
        <w:rPr>
          <w:rFonts w:ascii="Times New Roman" w:hAnsi="Times New Roman"/>
        </w:rPr>
        <w:t>ofertę.</w:t>
      </w:r>
    </w:p>
    <w:p w14:paraId="14E13FBE" w14:textId="77777777" w:rsidR="004E75B3" w:rsidRPr="00C12849" w:rsidRDefault="004E75B3" w:rsidP="004E75B3">
      <w:pPr>
        <w:tabs>
          <w:tab w:val="left" w:pos="-2268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59C97A9B" w14:textId="77777777" w:rsidR="00B66DE8" w:rsidRDefault="00B66DE8" w:rsidP="00B66DE8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Theme="minorHAnsi" w:hAnsi="Times New Roman"/>
          <w:lang w:eastAsia="pl-PL"/>
        </w:rPr>
      </w:pPr>
      <w:r w:rsidRPr="00257669">
        <w:rPr>
          <w:rFonts w:ascii="Times New Roman" w:eastAsiaTheme="minorHAnsi" w:hAnsi="Times New Roman"/>
          <w:lang w:eastAsia="pl-PL"/>
        </w:rPr>
        <w:t xml:space="preserve">Zamawiający </w:t>
      </w:r>
      <w:r w:rsidRPr="00257669">
        <w:rPr>
          <w:rFonts w:ascii="Times New Roman" w:eastAsiaTheme="minorHAnsi" w:hAnsi="Times New Roman"/>
          <w:b/>
          <w:u w:val="single"/>
          <w:lang w:eastAsia="pl-PL"/>
        </w:rPr>
        <w:t xml:space="preserve">dopuszcza </w:t>
      </w:r>
      <w:r w:rsidRPr="00257669">
        <w:rPr>
          <w:rFonts w:ascii="Times New Roman" w:eastAsiaTheme="minorHAnsi" w:hAnsi="Times New Roman"/>
          <w:lang w:eastAsia="pl-PL"/>
        </w:rPr>
        <w:t xml:space="preserve">możliwość składania ofert częściowych, z zastrzeżeniem, że oferta musi obejmować cały przedmiot zamówienia w ramach wybranej Części. </w:t>
      </w:r>
    </w:p>
    <w:p w14:paraId="217182FF" w14:textId="77777777" w:rsidR="00B66DE8" w:rsidRDefault="00B66DE8" w:rsidP="00B66DE8">
      <w:pPr>
        <w:spacing w:after="0"/>
        <w:ind w:left="426"/>
        <w:jc w:val="both"/>
        <w:rPr>
          <w:rFonts w:ascii="Times New Roman" w:eastAsiaTheme="minorHAnsi" w:hAnsi="Times New Roman"/>
          <w:lang w:eastAsia="pl-PL"/>
        </w:rPr>
      </w:pPr>
      <w:r w:rsidRPr="00257669">
        <w:rPr>
          <w:rFonts w:ascii="Times New Roman" w:eastAsiaTheme="minorHAnsi" w:hAnsi="Times New Roman"/>
          <w:lang w:eastAsia="pl-PL"/>
        </w:rPr>
        <w:t xml:space="preserve">Zamawiający </w:t>
      </w:r>
      <w:r w:rsidRPr="00257669">
        <w:rPr>
          <w:rFonts w:ascii="Times New Roman" w:eastAsiaTheme="minorHAnsi" w:hAnsi="Times New Roman"/>
          <w:b/>
          <w:u w:val="single"/>
          <w:lang w:eastAsia="pl-PL"/>
        </w:rPr>
        <w:t>nie dopuszcza</w:t>
      </w:r>
      <w:r w:rsidRPr="00257669">
        <w:rPr>
          <w:rFonts w:ascii="Times New Roman" w:eastAsiaTheme="minorHAnsi" w:hAnsi="Times New Roman"/>
          <w:lang w:eastAsia="pl-PL"/>
        </w:rPr>
        <w:t xml:space="preserve"> składania ofert częściowych obejmujących niepełny przedmiot zamówienia poszczególnych Części. Każdy Wykonawca może złożyć ofertę na </w:t>
      </w:r>
      <w:r>
        <w:rPr>
          <w:rFonts w:ascii="Times New Roman" w:eastAsiaTheme="minorHAnsi" w:hAnsi="Times New Roman"/>
          <w:lang w:eastAsia="pl-PL"/>
        </w:rPr>
        <w:t xml:space="preserve">dwie </w:t>
      </w:r>
      <w:r w:rsidRPr="00257669">
        <w:rPr>
          <w:rFonts w:ascii="Times New Roman" w:eastAsiaTheme="minorHAnsi" w:hAnsi="Times New Roman"/>
          <w:lang w:eastAsia="pl-PL"/>
        </w:rPr>
        <w:t xml:space="preserve">Części lub na </w:t>
      </w:r>
      <w:r>
        <w:rPr>
          <w:rFonts w:ascii="Times New Roman" w:eastAsiaTheme="minorHAnsi" w:hAnsi="Times New Roman"/>
          <w:lang w:eastAsia="pl-PL"/>
        </w:rPr>
        <w:t>jedną</w:t>
      </w:r>
      <w:r w:rsidRPr="00257669">
        <w:rPr>
          <w:rFonts w:ascii="Times New Roman" w:eastAsiaTheme="minorHAnsi" w:hAnsi="Times New Roman"/>
          <w:lang w:eastAsia="pl-PL"/>
        </w:rPr>
        <w:t xml:space="preserve"> Część.</w:t>
      </w:r>
      <w:r>
        <w:rPr>
          <w:rFonts w:ascii="Times New Roman" w:eastAsiaTheme="minorHAnsi" w:hAnsi="Times New Roman"/>
          <w:lang w:eastAsia="pl-PL"/>
        </w:rPr>
        <w:t xml:space="preserve"> </w:t>
      </w:r>
      <w:r w:rsidRPr="00257669">
        <w:rPr>
          <w:rFonts w:ascii="Times New Roman" w:eastAsiaTheme="minorHAnsi" w:hAnsi="Times New Roman"/>
          <w:lang w:eastAsia="pl-PL"/>
        </w:rPr>
        <w:t xml:space="preserve">Oferty nie zawierające pełnego zakresu przedmiotu zamówienia określonego w </w:t>
      </w:r>
      <w:r>
        <w:rPr>
          <w:rFonts w:ascii="Times New Roman" w:eastAsiaTheme="minorHAnsi" w:hAnsi="Times New Roman"/>
          <w:lang w:eastAsia="pl-PL"/>
        </w:rPr>
        <w:t>Formularzach cenowych</w:t>
      </w:r>
      <w:r w:rsidRPr="00257669">
        <w:rPr>
          <w:rFonts w:ascii="Times New Roman" w:eastAsiaTheme="minorHAnsi" w:hAnsi="Times New Roman"/>
          <w:lang w:eastAsia="pl-PL"/>
        </w:rPr>
        <w:t xml:space="preserve"> zostaną odrzucone.</w:t>
      </w:r>
    </w:p>
    <w:p w14:paraId="1ABB3FB0" w14:textId="77777777" w:rsidR="003F7E9B" w:rsidRDefault="003F7E9B" w:rsidP="00B66DE8">
      <w:pPr>
        <w:spacing w:after="0"/>
        <w:ind w:left="426"/>
        <w:jc w:val="both"/>
        <w:rPr>
          <w:rFonts w:ascii="Times New Roman" w:eastAsiaTheme="minorHAnsi" w:hAnsi="Times New Roman"/>
          <w:lang w:eastAsia="pl-PL"/>
        </w:rPr>
      </w:pPr>
    </w:p>
    <w:p w14:paraId="71A36DA2" w14:textId="77777777" w:rsidR="003F7E9B" w:rsidRDefault="005048A6" w:rsidP="005048A6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Zabezpieczenie należycie wykonanej umowy – CZĘŚĆ 1.</w:t>
      </w:r>
    </w:p>
    <w:p w14:paraId="30107752" w14:textId="7BA4BB95"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048A6">
        <w:rPr>
          <w:rFonts w:ascii="Times New Roman" w:eastAsia="Times New Roman" w:hAnsi="Times New Roman"/>
          <w:lang w:eastAsia="pl-PL"/>
        </w:rPr>
        <w:t xml:space="preserve">1. Zamawiający będzie </w:t>
      </w:r>
      <w:r>
        <w:rPr>
          <w:rFonts w:ascii="Times New Roman" w:eastAsia="Times New Roman" w:hAnsi="Times New Roman"/>
          <w:lang w:eastAsia="pl-PL"/>
        </w:rPr>
        <w:t>żą</w:t>
      </w:r>
      <w:r w:rsidRPr="005048A6">
        <w:rPr>
          <w:rFonts w:ascii="Times New Roman" w:eastAsia="Times New Roman" w:hAnsi="Times New Roman"/>
          <w:lang w:eastAsia="pl-PL"/>
        </w:rPr>
        <w:t>dać od Wykonawcy, którego oferta została wybrana jako najkorzystniejsza</w:t>
      </w:r>
      <w:r w:rsidR="00B717A8">
        <w:rPr>
          <w:rFonts w:ascii="Times New Roman" w:eastAsia="Times New Roman" w:hAnsi="Times New Roman"/>
          <w:lang w:eastAsia="pl-PL"/>
        </w:rPr>
        <w:t>,</w:t>
      </w:r>
      <w:r w:rsidRPr="005048A6">
        <w:rPr>
          <w:rFonts w:ascii="Times New Roman" w:eastAsia="Times New Roman" w:hAnsi="Times New Roman"/>
          <w:lang w:eastAsia="pl-PL"/>
        </w:rPr>
        <w:t xml:space="preserve"> wniesienia zabezpieczenia należytego wykonania umowy w wysokości </w:t>
      </w:r>
      <w:r w:rsidR="00056214" w:rsidRPr="00056214">
        <w:rPr>
          <w:rFonts w:ascii="Times New Roman" w:eastAsia="Times New Roman" w:hAnsi="Times New Roman"/>
          <w:b/>
          <w:bCs/>
          <w:lang w:eastAsia="pl-PL"/>
        </w:rPr>
        <w:t>5</w:t>
      </w:r>
      <w:r w:rsidRPr="005048A6">
        <w:rPr>
          <w:rFonts w:ascii="Times New Roman" w:eastAsia="Times New Roman" w:hAnsi="Times New Roman"/>
          <w:b/>
          <w:bCs/>
          <w:lang w:eastAsia="pl-PL"/>
        </w:rPr>
        <w:t>% ceny ofertowej brutto</w:t>
      </w:r>
      <w:r w:rsidRPr="005048A6">
        <w:rPr>
          <w:rFonts w:ascii="Times New Roman" w:eastAsia="Times New Roman" w:hAnsi="Times New Roman"/>
          <w:lang w:eastAsia="pl-PL"/>
        </w:rPr>
        <w:t xml:space="preserve">. </w:t>
      </w:r>
    </w:p>
    <w:p w14:paraId="02BE635A" w14:textId="77777777"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048A6">
        <w:rPr>
          <w:rFonts w:ascii="Times New Roman" w:eastAsia="Times New Roman" w:hAnsi="Times New Roman"/>
          <w:lang w:eastAsia="pl-PL"/>
        </w:rPr>
        <w:t xml:space="preserve">2. Zabezpieczenie służy pokryciu roszczeń z tytułu niewykonania lub nienależytego wykonania umowy. </w:t>
      </w:r>
    </w:p>
    <w:p w14:paraId="5CF63003" w14:textId="77777777"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048A6">
        <w:rPr>
          <w:rFonts w:ascii="Times New Roman" w:eastAsia="Times New Roman" w:hAnsi="Times New Roman"/>
          <w:lang w:eastAsia="pl-PL"/>
        </w:rPr>
        <w:t xml:space="preserve">3. Wykonawca należną kwotę zabezpieczenia zobowiązany będzie wnieść w całości najpóźniej do dnia zawarcia umowy Stron. </w:t>
      </w:r>
    </w:p>
    <w:p w14:paraId="784DB085" w14:textId="670A722B"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048A6">
        <w:rPr>
          <w:rFonts w:ascii="Times New Roman" w:eastAsia="Times New Roman" w:hAnsi="Times New Roman"/>
          <w:lang w:eastAsia="pl-PL"/>
        </w:rPr>
        <w:t xml:space="preserve">4. </w:t>
      </w:r>
      <w:r w:rsidRPr="005048A6">
        <w:rPr>
          <w:rFonts w:ascii="Times New Roman" w:eastAsia="Times New Roman" w:hAnsi="Times New Roman"/>
          <w:b/>
          <w:bCs/>
          <w:lang w:eastAsia="pl-PL"/>
        </w:rPr>
        <w:t xml:space="preserve">Zabezpieczenie </w:t>
      </w:r>
      <w:r w:rsidR="00056214">
        <w:rPr>
          <w:rFonts w:ascii="Times New Roman" w:eastAsia="Times New Roman" w:hAnsi="Times New Roman"/>
          <w:b/>
          <w:bCs/>
          <w:lang w:eastAsia="pl-PL"/>
        </w:rPr>
        <w:t>należy</w:t>
      </w:r>
      <w:r w:rsidRPr="005048A6">
        <w:rPr>
          <w:rFonts w:ascii="Times New Roman" w:eastAsia="Times New Roman" w:hAnsi="Times New Roman"/>
          <w:b/>
          <w:bCs/>
          <w:lang w:eastAsia="pl-PL"/>
        </w:rPr>
        <w:t xml:space="preserve"> wnie</w:t>
      </w:r>
      <w:r w:rsidR="00056214">
        <w:rPr>
          <w:rFonts w:ascii="Times New Roman" w:eastAsia="Times New Roman" w:hAnsi="Times New Roman"/>
          <w:b/>
          <w:bCs/>
          <w:lang w:eastAsia="pl-PL"/>
        </w:rPr>
        <w:t>ść</w:t>
      </w:r>
      <w:r w:rsidRPr="005048A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A6465B">
        <w:rPr>
          <w:rFonts w:ascii="Times New Roman" w:eastAsia="Times New Roman" w:hAnsi="Times New Roman"/>
          <w:b/>
          <w:bCs/>
          <w:lang w:eastAsia="pl-PL"/>
        </w:rPr>
        <w:t>w pieniądzu</w:t>
      </w:r>
      <w:r w:rsidR="00056214" w:rsidRPr="00A6465B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6EAB9170" w14:textId="72A5E7A3" w:rsidR="005048A6" w:rsidRDefault="005048A6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5048A6">
        <w:rPr>
          <w:rFonts w:ascii="Times New Roman" w:eastAsia="Times New Roman" w:hAnsi="Times New Roman"/>
          <w:lang w:eastAsia="pl-PL"/>
        </w:rPr>
        <w:t xml:space="preserve">5. Zabezpieczenie należytego wykonania umowy Wykonawca wpłaci przelewem na rachunek bankowy wskazany przez Zamawiającego. </w:t>
      </w:r>
    </w:p>
    <w:p w14:paraId="46F7785D" w14:textId="5D99FF3C" w:rsidR="005048A6" w:rsidRDefault="00056214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6</w:t>
      </w:r>
      <w:r w:rsidR="005048A6" w:rsidRPr="005048A6">
        <w:rPr>
          <w:rFonts w:ascii="Times New Roman" w:eastAsia="Times New Roman" w:hAnsi="Times New Roman"/>
          <w:lang w:eastAsia="pl-PL"/>
        </w:rPr>
        <w:t>. Zamawiający dokona zwrotu zabezpieczenia należytego wykonania umowy</w:t>
      </w:r>
      <w:r w:rsidR="005048A6">
        <w:rPr>
          <w:rFonts w:ascii="Times New Roman" w:eastAsia="Times New Roman" w:hAnsi="Times New Roman"/>
          <w:lang w:eastAsia="pl-PL"/>
        </w:rPr>
        <w:t xml:space="preserve"> 30 dni po zakończeniu świadczenia usługi.</w:t>
      </w:r>
      <w:r w:rsidR="005048A6" w:rsidRPr="005048A6">
        <w:rPr>
          <w:rFonts w:ascii="Times New Roman" w:eastAsia="Times New Roman" w:hAnsi="Times New Roman"/>
          <w:lang w:eastAsia="pl-PL"/>
        </w:rPr>
        <w:t xml:space="preserve"> </w:t>
      </w:r>
    </w:p>
    <w:p w14:paraId="03AD3B08" w14:textId="77777777" w:rsidR="004E75B3" w:rsidRDefault="004E75B3" w:rsidP="005048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4B2C2A4B" w14:textId="1A2EE922" w:rsidR="004E75B3" w:rsidRPr="004E75B3" w:rsidRDefault="004E75B3" w:rsidP="004E75B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4E75B3">
        <w:rPr>
          <w:rFonts w:ascii="Times New Roman" w:eastAsia="Times New Roman" w:hAnsi="Times New Roman"/>
          <w:b/>
          <w:bCs/>
          <w:lang w:eastAsia="pl-PL"/>
        </w:rPr>
        <w:t>Kary umowne – dot. CZĘŚCI 2 zamówienia</w:t>
      </w:r>
    </w:p>
    <w:p w14:paraId="6B610D3F" w14:textId="636C2D36" w:rsidR="00B96975" w:rsidRDefault="00B96975" w:rsidP="00B96975">
      <w:pPr>
        <w:tabs>
          <w:tab w:val="left" w:pos="8938"/>
        </w:tabs>
        <w:rPr>
          <w:rFonts w:ascii="Times New Roman" w:hAnsi="Times New Roman"/>
        </w:rPr>
      </w:pPr>
      <w:r w:rsidRPr="00B96975">
        <w:rPr>
          <w:rFonts w:ascii="Times New Roman" w:hAnsi="Times New Roman"/>
        </w:rPr>
        <w:t>Wykonawca zapłaci karę w wysokości 10% wartości zamówienia za każdy dzień opóźnienia w dostawie i odbiorze kontenera.</w:t>
      </w:r>
    </w:p>
    <w:p w14:paraId="60591748" w14:textId="77777777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/>
        </w:rPr>
        <w:t xml:space="preserve">Propozycja Wykonawcy ma zawierać następujące dokumenty: </w:t>
      </w:r>
    </w:p>
    <w:p w14:paraId="54DEFFBE" w14:textId="77777777" w:rsidR="00C12849" w:rsidRDefault="00C12849" w:rsidP="00C12849">
      <w:pPr>
        <w:numPr>
          <w:ilvl w:val="0"/>
          <w:numId w:val="7"/>
        </w:numPr>
        <w:spacing w:after="0"/>
        <w:ind w:left="709" w:hanging="284"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/>
        </w:rPr>
        <w:t xml:space="preserve">Formularz ofertowy </w:t>
      </w:r>
      <w:r w:rsidRPr="00C12849">
        <w:rPr>
          <w:rFonts w:ascii="Times New Roman" w:eastAsiaTheme="minorHAnsi" w:hAnsi="Times New Roman"/>
        </w:rPr>
        <w:t>– Załącznik nr 1 do Zaproszenia;</w:t>
      </w:r>
    </w:p>
    <w:p w14:paraId="0A060D05" w14:textId="77777777" w:rsidR="00C12849" w:rsidRDefault="00C12849" w:rsidP="00B66DE8">
      <w:pPr>
        <w:numPr>
          <w:ilvl w:val="0"/>
          <w:numId w:val="7"/>
        </w:numPr>
        <w:tabs>
          <w:tab w:val="num" w:pos="709"/>
        </w:tabs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/>
        </w:rPr>
        <w:t xml:space="preserve">Aktualny </w:t>
      </w:r>
      <w:r w:rsidRPr="00C12849">
        <w:rPr>
          <w:rFonts w:ascii="Times New Roman" w:eastAsiaTheme="minorHAnsi" w:hAnsi="Times New Roman"/>
        </w:rPr>
        <w:t xml:space="preserve">odpis z właściwego rejestru lub z centralnej ewidencji i informacji o działalności gospodarczej (jeżeli odrębne przepisy wymagają wpisu do rejestru lub ewidencji), </w:t>
      </w:r>
      <w:r w:rsidRPr="00C12849">
        <w:rPr>
          <w:rFonts w:ascii="Times New Roman" w:eastAsiaTheme="minorHAnsi" w:hAnsi="Times New Roman"/>
          <w:b/>
        </w:rPr>
        <w:t>wystawiony nie wcześniej niż 6 miesięcy przed upływem terminu składania ofert</w:t>
      </w:r>
      <w:r w:rsidRPr="00C12849">
        <w:rPr>
          <w:rFonts w:ascii="Times New Roman" w:eastAsiaTheme="minorHAnsi" w:hAnsi="Times New Roman"/>
        </w:rPr>
        <w:t>.</w:t>
      </w:r>
    </w:p>
    <w:p w14:paraId="252E28FF" w14:textId="22F37939" w:rsidR="00B66DE8" w:rsidRPr="00866904" w:rsidRDefault="00B66DE8" w:rsidP="00B66DE8">
      <w:pPr>
        <w:pStyle w:val="Akapitzlist"/>
        <w:numPr>
          <w:ilvl w:val="0"/>
          <w:numId w:val="7"/>
        </w:numPr>
        <w:tabs>
          <w:tab w:val="clear" w:pos="1045"/>
          <w:tab w:val="num" w:pos="709"/>
        </w:tabs>
        <w:spacing w:after="0"/>
        <w:ind w:left="709" w:hanging="283"/>
        <w:jc w:val="both"/>
        <w:rPr>
          <w:rFonts w:ascii="Times New Roman" w:hAnsi="Times New Roman"/>
        </w:rPr>
      </w:pPr>
      <w:r w:rsidRPr="00866904">
        <w:rPr>
          <w:rFonts w:ascii="Times New Roman" w:hAnsi="Times New Roman"/>
          <w:b/>
        </w:rPr>
        <w:t xml:space="preserve">Pełnomocnictwo </w:t>
      </w:r>
      <w:r w:rsidRPr="00866904">
        <w:rPr>
          <w:rFonts w:ascii="Times New Roman" w:hAnsi="Times New Roman"/>
        </w:rPr>
        <w:t>osób podpisujących ofertę, o ile fakt umocowania do podpisania oferty nie wynika z przedstawionych dokumentów rejestrowych.</w:t>
      </w:r>
    </w:p>
    <w:p w14:paraId="76E7909B" w14:textId="77777777" w:rsidR="00B66DE8" w:rsidRDefault="00B66DE8" w:rsidP="00B66DE8">
      <w:pPr>
        <w:ind w:left="709"/>
        <w:contextualSpacing/>
        <w:jc w:val="both"/>
        <w:rPr>
          <w:rFonts w:ascii="Times New Roman" w:eastAsiaTheme="minorHAnsi" w:hAnsi="Times New Roman"/>
        </w:rPr>
      </w:pPr>
    </w:p>
    <w:p w14:paraId="67D26CF0" w14:textId="77777777" w:rsidR="00B96975" w:rsidRPr="00C12849" w:rsidRDefault="00B96975" w:rsidP="00B66DE8">
      <w:pPr>
        <w:ind w:left="709"/>
        <w:contextualSpacing/>
        <w:jc w:val="both"/>
        <w:rPr>
          <w:rFonts w:ascii="Times New Roman" w:eastAsiaTheme="minorHAnsi" w:hAnsi="Times New Roman"/>
        </w:rPr>
      </w:pPr>
    </w:p>
    <w:p w14:paraId="2CA37F93" w14:textId="77777777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/>
        </w:rPr>
        <w:t>Opis sposobu obliczenia ceny w składanym rozpoznaniu cenowym:</w:t>
      </w:r>
    </w:p>
    <w:p w14:paraId="1761E839" w14:textId="77777777" w:rsidR="00C12849" w:rsidRPr="00C12849" w:rsidRDefault="00C12849" w:rsidP="00C12849">
      <w:pPr>
        <w:numPr>
          <w:ilvl w:val="0"/>
          <w:numId w:val="12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 xml:space="preserve">W zaoferowaną cenę należy wliczyć wszystkie koszty, które Wykonawca musi ponieść do realizacji zamówienia, uwzględniając wszystkie zapisy, ilości i wymagania, które są określone przez Zamawiającego w niniejszym Zaproszeniu oraz załącznikach do niego. </w:t>
      </w:r>
    </w:p>
    <w:p w14:paraId="22168091" w14:textId="77777777" w:rsidR="00C12849" w:rsidRPr="00C12849" w:rsidRDefault="00C12849" w:rsidP="00C12849">
      <w:pPr>
        <w:numPr>
          <w:ilvl w:val="0"/>
          <w:numId w:val="12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 xml:space="preserve">Wartość całkowitą brutto za całość zamówienia należy wyliczyć </w:t>
      </w:r>
      <w:r w:rsidRPr="00C12849">
        <w:rPr>
          <w:rFonts w:ascii="Times New Roman" w:eastAsiaTheme="minorHAnsi" w:hAnsi="Times New Roman"/>
        </w:rPr>
        <w:br/>
        <w:t>w tabeli w Formularzu ofertowym.</w:t>
      </w:r>
    </w:p>
    <w:p w14:paraId="544EF472" w14:textId="77777777" w:rsidR="00C12849" w:rsidRPr="00C12849" w:rsidRDefault="00C12849" w:rsidP="00C12849">
      <w:pPr>
        <w:numPr>
          <w:ilvl w:val="0"/>
          <w:numId w:val="12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 xml:space="preserve">W cenie przedmiotu zamówienia muszą być uwzględnione wszystkie elementy zamówienia. </w:t>
      </w:r>
    </w:p>
    <w:p w14:paraId="740494F9" w14:textId="77777777" w:rsidR="00C12849" w:rsidRPr="00C12849" w:rsidRDefault="00C12849" w:rsidP="00C12849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Cena ustalona przez Wykonawcę zostanie ustalona na okres ważności umowy i nie będzie podlegała zmianom.</w:t>
      </w:r>
    </w:p>
    <w:p w14:paraId="6ED4134F" w14:textId="77777777" w:rsidR="00C12849" w:rsidRPr="00C12849" w:rsidRDefault="00C12849" w:rsidP="00C12849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Cs/>
        </w:rPr>
        <w:t xml:space="preserve">Zamawiający wymaga, aby wszystkie ceny były podane z zaokrągleniem do dwóch miejsc po przecinku. </w:t>
      </w:r>
      <w:r w:rsidRPr="00C12849">
        <w:rPr>
          <w:rFonts w:ascii="Times New Roman" w:eastAsiaTheme="minorHAnsi" w:hAnsi="Times New Roman"/>
        </w:rPr>
        <w:t xml:space="preserve">Kwoty wykazane w ofercie zaokrągla się do pełnych groszy zgodnie z matematycznymi zasadami zaokrąglania, tj.: </w:t>
      </w:r>
    </w:p>
    <w:p w14:paraId="58F5AB78" w14:textId="77777777" w:rsidR="00C12849" w:rsidRPr="00C12849" w:rsidRDefault="00C12849" w:rsidP="00C12849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</w:rPr>
      </w:pPr>
      <w:r w:rsidRPr="00C12849">
        <w:rPr>
          <w:rFonts w:ascii="Times New Roman" w:hAnsi="Times New Roman"/>
        </w:rPr>
        <w:t>ułamek kończący się cyfrą od 0 do 4 należy zaokrąglić w dół;</w:t>
      </w:r>
    </w:p>
    <w:p w14:paraId="63BFF87A" w14:textId="77777777" w:rsidR="00C12849" w:rsidRPr="00C12849" w:rsidRDefault="00C12849" w:rsidP="00C12849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</w:rPr>
      </w:pPr>
      <w:r w:rsidRPr="00C12849">
        <w:rPr>
          <w:rFonts w:ascii="Times New Roman" w:hAnsi="Times New Roman"/>
        </w:rPr>
        <w:t xml:space="preserve">ułamek kończący się cyfrą od 5 do 9 należy zaokrąglić w górę; </w:t>
      </w:r>
    </w:p>
    <w:p w14:paraId="56AC5103" w14:textId="77777777" w:rsidR="00C12849" w:rsidRPr="00C12849" w:rsidRDefault="00C12849" w:rsidP="00C12849">
      <w:pPr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lang w:eastAsia="pl-PL"/>
        </w:rPr>
      </w:pPr>
      <w:r w:rsidRPr="00C12849">
        <w:rPr>
          <w:rFonts w:ascii="Times New Roman" w:eastAsiaTheme="minorHAnsi" w:hAnsi="Times New Roman"/>
          <w:lang w:eastAsia="pl-PL"/>
        </w:rPr>
        <w:t xml:space="preserve">Oferta musi być podana w PLN cyfrowo i słownie, do dwóch miejsc po przecinku. </w:t>
      </w:r>
    </w:p>
    <w:p w14:paraId="2BACC120" w14:textId="77777777" w:rsidR="00C12849" w:rsidRPr="00C12849" w:rsidRDefault="00C12849" w:rsidP="00C12849">
      <w:pPr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lang w:eastAsia="pl-PL"/>
        </w:rPr>
      </w:pPr>
      <w:r w:rsidRPr="00C12849">
        <w:rPr>
          <w:rFonts w:ascii="Times New Roman" w:eastAsiaTheme="minorHAnsi" w:hAnsi="Times New Roman"/>
        </w:rPr>
        <w:t>Cena brutto ma zawierać podatek VAT.</w:t>
      </w:r>
    </w:p>
    <w:p w14:paraId="1D79A4B8" w14:textId="77777777" w:rsidR="00C12849" w:rsidRPr="00C12849" w:rsidRDefault="00C12849" w:rsidP="00C12849">
      <w:pPr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lang w:eastAsia="pl-PL"/>
        </w:rPr>
      </w:pPr>
      <w:r w:rsidRPr="00C12849">
        <w:rPr>
          <w:rFonts w:ascii="Times New Roman" w:eastAsiaTheme="minorHAnsi" w:hAnsi="Times New Roman"/>
        </w:rPr>
        <w:t>Zamawiający nie przewiduje możliwości prowadzenia rozliczeń w walutach obcych.</w:t>
      </w:r>
    </w:p>
    <w:p w14:paraId="5EB0F43E" w14:textId="77777777" w:rsidR="00C12849" w:rsidRDefault="00C12849" w:rsidP="00C12849">
      <w:pPr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lang w:eastAsia="pl-PL"/>
        </w:rPr>
      </w:pPr>
      <w:r w:rsidRPr="00C12849">
        <w:rPr>
          <w:rFonts w:ascii="Times New Roman" w:eastAsiaTheme="minorHAnsi" w:hAnsi="Times New Roman"/>
        </w:rPr>
        <w:t>Zamawiający nie przewiduje udzielania zaliczek na poczet wykonania zamówienia.</w:t>
      </w:r>
    </w:p>
    <w:p w14:paraId="4596E0B7" w14:textId="77777777" w:rsidR="000E5722" w:rsidRDefault="000E5722" w:rsidP="000E5722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Theme="minorHAnsi" w:hAnsi="Times New Roman"/>
          <w:lang w:eastAsia="pl-PL"/>
        </w:rPr>
      </w:pPr>
    </w:p>
    <w:p w14:paraId="18EBF55D" w14:textId="77777777" w:rsidR="000E5722" w:rsidRPr="00AA41B7" w:rsidRDefault="000E5722" w:rsidP="000E572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/>
          <w:b/>
          <w:u w:val="single"/>
          <w:lang w:eastAsia="pl-PL"/>
        </w:rPr>
      </w:pPr>
      <w:r w:rsidRPr="00AA41B7">
        <w:rPr>
          <w:rFonts w:ascii="Times New Roman" w:eastAsia="Times New Roman" w:hAnsi="Times New Roman"/>
          <w:b/>
          <w:u w:val="single"/>
          <w:lang w:eastAsia="pl-PL"/>
        </w:rPr>
        <w:t>UWAGA:</w:t>
      </w:r>
    </w:p>
    <w:p w14:paraId="49942632" w14:textId="77777777" w:rsidR="004E75B3" w:rsidRPr="000007CE" w:rsidRDefault="000E5722" w:rsidP="004E75B3">
      <w:p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AA41B7">
        <w:rPr>
          <w:rFonts w:ascii="Times New Roman" w:eastAsia="Times New Roman" w:hAnsi="Times New Roman"/>
          <w:lang w:eastAsia="pl-PL"/>
        </w:rPr>
        <w:tab/>
      </w:r>
      <w:r w:rsidR="004E75B3" w:rsidRPr="000007CE">
        <w:rPr>
          <w:rFonts w:ascii="Times New Roman" w:eastAsia="Times New Roman" w:hAnsi="Times New Roman"/>
          <w:lang w:eastAsia="pl-PL"/>
        </w:rPr>
        <w:t>Zamawiający zastrzega sobie prawo do:</w:t>
      </w:r>
    </w:p>
    <w:p w14:paraId="538A3A02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zmiany treści Zaproszenia lub warunków Zaproszenia,</w:t>
      </w:r>
    </w:p>
    <w:p w14:paraId="78E04381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odwołania Zaproszenia lub warunków Zaproszenia,</w:t>
      </w:r>
    </w:p>
    <w:p w14:paraId="4E8A9177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zamknięcia postępowania bez dokonania wyboru oferty,</w:t>
      </w:r>
    </w:p>
    <w:p w14:paraId="34FB67C2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nierozpatrywania propozycji ofertowych, otrzymanych po terminie,</w:t>
      </w:r>
    </w:p>
    <w:p w14:paraId="2BC85C0A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poprawienia oczywistych pomyłek rachunkowych i pisarskich,</w:t>
      </w:r>
    </w:p>
    <w:p w14:paraId="407FA7F3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wyboru kolejnego wykonawcy w przypadku uchylania się wykonawcy, którego wybrano, jako najkorzystniejszego od podpisania umowy,</w:t>
      </w:r>
    </w:p>
    <w:p w14:paraId="7C5AF794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lang w:eastAsia="pl-PL"/>
        </w:rPr>
        <w:t>żądania złożenia uzupełnień lub wyjaśnień dotyczących złożonej oferty.</w:t>
      </w:r>
    </w:p>
    <w:p w14:paraId="48D8F4F5" w14:textId="77777777" w:rsidR="004E75B3" w:rsidRPr="000007CE" w:rsidRDefault="004E75B3" w:rsidP="004E75B3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lang w:eastAsia="pl-PL"/>
        </w:rPr>
      </w:pPr>
      <w:r w:rsidRPr="000007CE">
        <w:rPr>
          <w:rFonts w:ascii="Times New Roman" w:eastAsia="Times New Roman" w:hAnsi="Times New Roman"/>
          <w:b/>
          <w:lang w:eastAsia="pl-PL"/>
        </w:rPr>
        <w:t>do niniejszego Zaproszenia nie stosuje się przepisów ustawy Prawo Zamówień Publicznych.</w:t>
      </w:r>
    </w:p>
    <w:p w14:paraId="4FD1089D" w14:textId="463A2F26" w:rsidR="00C12849" w:rsidRPr="00C12849" w:rsidRDefault="00C12849" w:rsidP="004E75B3">
      <w:pPr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Theme="minorHAnsi" w:hAnsi="Times New Roman"/>
        </w:rPr>
      </w:pPr>
    </w:p>
    <w:p w14:paraId="21444A00" w14:textId="77777777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eastAsiaTheme="minorHAnsi" w:hAnsi="Times New Roman"/>
          <w:b/>
        </w:rPr>
      </w:pPr>
      <w:r w:rsidRPr="00C12849">
        <w:rPr>
          <w:rFonts w:ascii="Times New Roman" w:eastAsiaTheme="minorHAnsi" w:hAnsi="Times New Roman"/>
          <w:b/>
        </w:rPr>
        <w:t>Sposób oceny ofert:</w:t>
      </w:r>
    </w:p>
    <w:p w14:paraId="53D7A91B" w14:textId="77777777" w:rsidR="00C12849" w:rsidRPr="00C12849" w:rsidRDefault="00C12849" w:rsidP="00C12849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Kryterium wyboru oferty najkorzystniejszej: cena 100%</w:t>
      </w:r>
    </w:p>
    <w:p w14:paraId="137F591D" w14:textId="77777777" w:rsidR="00C12849" w:rsidRPr="00C12849" w:rsidRDefault="00C12849" w:rsidP="00C12849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 xml:space="preserve">Sposób porównania ofert: oferty zostaną przeliczone zgodnie ze wzorem: </w:t>
      </w:r>
      <w:r w:rsidRPr="00C12849">
        <w:rPr>
          <w:rFonts w:ascii="Times New Roman" w:eastAsiaTheme="minorHAnsi" w:hAnsi="Times New Roman"/>
        </w:rPr>
        <w:br/>
      </w:r>
      <w:r w:rsidRPr="00C12849">
        <w:rPr>
          <w:rFonts w:ascii="Times New Roman" w:eastAsiaTheme="minorHAnsi" w:hAnsi="Times New Roman"/>
          <w:b/>
        </w:rPr>
        <w:t xml:space="preserve">cena oferty najniższej/cena oferty badanej x 100 x 100% </w:t>
      </w:r>
      <w:r w:rsidRPr="00C12849">
        <w:rPr>
          <w:rFonts w:ascii="Times New Roman" w:eastAsiaTheme="minorHAnsi" w:hAnsi="Times New Roman"/>
        </w:rPr>
        <w:t>Oferta najkorzystniejsza to ta, która uzyska największą ilość punktów w kryterium cena.</w:t>
      </w:r>
    </w:p>
    <w:p w14:paraId="178A5B05" w14:textId="77777777" w:rsidR="00C12849" w:rsidRPr="00C12849" w:rsidRDefault="00C12849" w:rsidP="00C12849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Zaproponowane ceny i inne warunki będą porównywane z innymi ofertami.</w:t>
      </w:r>
    </w:p>
    <w:p w14:paraId="31D28C1C" w14:textId="77777777" w:rsidR="00C12849" w:rsidRPr="00C12849" w:rsidRDefault="00C12849" w:rsidP="00C12849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Z firmą, która przedstawi najkorzystniejszą ofertę zostanie podpisana umowa.</w:t>
      </w:r>
    </w:p>
    <w:p w14:paraId="7555D7F9" w14:textId="77777777" w:rsidR="00C12849" w:rsidRPr="00C12849" w:rsidRDefault="00C12849" w:rsidP="00C12849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Od decyzji Zamawiającego nie przysługują środki odwoławcze.</w:t>
      </w:r>
    </w:p>
    <w:p w14:paraId="794B686F" w14:textId="77777777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  <w:b/>
        </w:rPr>
        <w:t>Opis sposobu przygotowania propozycji ofertowej:</w:t>
      </w:r>
    </w:p>
    <w:p w14:paraId="259D608F" w14:textId="29349109" w:rsidR="00B74720" w:rsidRPr="002A6ACB" w:rsidRDefault="00C12849" w:rsidP="007710CA">
      <w:pPr>
        <w:spacing w:after="0"/>
        <w:ind w:left="426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 xml:space="preserve">Ofertę </w:t>
      </w:r>
      <w:r w:rsidR="007710CA">
        <w:rPr>
          <w:rFonts w:ascii="Times New Roman" w:eastAsiaTheme="minorHAnsi" w:hAnsi="Times New Roman"/>
        </w:rPr>
        <w:t>należy</w:t>
      </w:r>
      <w:r w:rsidRPr="00C12849">
        <w:rPr>
          <w:rFonts w:ascii="Times New Roman" w:eastAsiaTheme="minorHAnsi" w:hAnsi="Times New Roman"/>
        </w:rPr>
        <w:t xml:space="preserve"> złożyć</w:t>
      </w:r>
      <w:r w:rsidR="007710CA">
        <w:rPr>
          <w:rFonts w:ascii="Times New Roman" w:eastAsiaTheme="minorHAnsi" w:hAnsi="Times New Roman"/>
        </w:rPr>
        <w:t xml:space="preserve">: </w:t>
      </w:r>
      <w:r w:rsidR="00B74720" w:rsidRPr="000E5722">
        <w:rPr>
          <w:rFonts w:ascii="Times New Roman" w:eastAsiaTheme="minorHAnsi" w:hAnsi="Times New Roman"/>
        </w:rPr>
        <w:t xml:space="preserve">mailem na adres: </w:t>
      </w:r>
      <w:hyperlink r:id="rId8" w:history="1">
        <w:r w:rsidR="00FF004C" w:rsidRPr="000E6142">
          <w:rPr>
            <w:rStyle w:val="Hipercze"/>
            <w:rFonts w:ascii="Times New Roman" w:eastAsiaTheme="minorHAnsi" w:hAnsi="Times New Roman"/>
          </w:rPr>
          <w:t>kontener2026@sportgdansk.pl</w:t>
        </w:r>
      </w:hyperlink>
    </w:p>
    <w:p w14:paraId="218E186E" w14:textId="77777777" w:rsidR="00B74720" w:rsidRPr="002A6ACB" w:rsidRDefault="00B74720" w:rsidP="007710CA">
      <w:pPr>
        <w:ind w:left="426"/>
        <w:contextualSpacing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2A6ACB">
        <w:rPr>
          <w:rFonts w:ascii="Times New Roman" w:eastAsia="Times New Roman" w:hAnsi="Times New Roman"/>
          <w:b/>
          <w:sz w:val="20"/>
          <w:szCs w:val="20"/>
          <w:lang w:eastAsia="pl-PL"/>
        </w:rPr>
        <w:t>W przypadku składania oferty drogą elektroniczną (e-mail) koniecznym jest – pod rygorem odrzucenia oferty – złożenia formularza oferty w formie pliku PDF</w:t>
      </w:r>
    </w:p>
    <w:p w14:paraId="75A39532" w14:textId="77777777" w:rsidR="00C12849" w:rsidRPr="00C12849" w:rsidRDefault="00C12849" w:rsidP="00C12849">
      <w:pPr>
        <w:ind w:left="1080"/>
        <w:contextualSpacing/>
        <w:rPr>
          <w:rFonts w:ascii="Times New Roman" w:hAnsi="Times New Roman"/>
          <w:b/>
          <w:lang w:eastAsia="pl-PL"/>
        </w:rPr>
      </w:pPr>
    </w:p>
    <w:p w14:paraId="1F9F9DF2" w14:textId="3D6799DF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hAnsi="Times New Roman"/>
          <w:color w:val="FF0000"/>
          <w:lang w:eastAsia="pl-PL"/>
        </w:rPr>
      </w:pPr>
      <w:r w:rsidRPr="00C12849">
        <w:rPr>
          <w:rFonts w:ascii="Times New Roman" w:eastAsia="Times New Roman" w:hAnsi="Times New Roman"/>
          <w:b/>
          <w:lang w:eastAsia="pl-PL"/>
        </w:rPr>
        <w:lastRenderedPageBreak/>
        <w:t>Termin składania ofert</w:t>
      </w:r>
      <w:r w:rsidRPr="00C12849">
        <w:rPr>
          <w:rFonts w:ascii="Times New Roman" w:eastAsia="Times New Roman" w:hAnsi="Times New Roman"/>
          <w:lang w:eastAsia="pl-PL"/>
        </w:rPr>
        <w:t xml:space="preserve"> upływa dnia </w:t>
      </w:r>
      <w:r w:rsidR="00FF004C" w:rsidRPr="00FF004C">
        <w:rPr>
          <w:rFonts w:ascii="Times New Roman" w:eastAsia="Times New Roman" w:hAnsi="Times New Roman"/>
          <w:b/>
          <w:bCs/>
          <w:u w:val="single"/>
          <w:lang w:eastAsia="pl-PL"/>
        </w:rPr>
        <w:t>04</w:t>
      </w:r>
      <w:r w:rsidRPr="00FF004C">
        <w:rPr>
          <w:rFonts w:ascii="Times New Roman" w:eastAsia="Times New Roman" w:hAnsi="Times New Roman"/>
          <w:b/>
          <w:bCs/>
          <w:u w:val="single"/>
          <w:lang w:eastAsia="pl-PL"/>
        </w:rPr>
        <w:t>.</w:t>
      </w:r>
      <w:r w:rsidR="00260204" w:rsidRPr="00BC145D">
        <w:rPr>
          <w:rFonts w:ascii="Times New Roman" w:eastAsia="Times New Roman" w:hAnsi="Times New Roman"/>
          <w:b/>
          <w:u w:val="single"/>
          <w:lang w:eastAsia="pl-PL"/>
        </w:rPr>
        <w:t>0</w:t>
      </w:r>
      <w:r w:rsidR="007710CA">
        <w:rPr>
          <w:rFonts w:ascii="Times New Roman" w:eastAsia="Times New Roman" w:hAnsi="Times New Roman"/>
          <w:b/>
          <w:u w:val="single"/>
          <w:lang w:eastAsia="pl-PL"/>
        </w:rPr>
        <w:t>3</w:t>
      </w:r>
      <w:r w:rsidRPr="00C12849">
        <w:rPr>
          <w:rFonts w:ascii="Times New Roman" w:eastAsia="Times New Roman" w:hAnsi="Times New Roman"/>
          <w:b/>
          <w:u w:val="single"/>
          <w:lang w:eastAsia="pl-PL"/>
        </w:rPr>
        <w:t>.20</w:t>
      </w:r>
      <w:r w:rsidR="007710CA">
        <w:rPr>
          <w:rFonts w:ascii="Times New Roman" w:eastAsia="Times New Roman" w:hAnsi="Times New Roman"/>
          <w:b/>
          <w:u w:val="single"/>
          <w:lang w:eastAsia="pl-PL"/>
        </w:rPr>
        <w:t>2</w:t>
      </w:r>
      <w:r w:rsidR="004E75B3">
        <w:rPr>
          <w:rFonts w:ascii="Times New Roman" w:eastAsia="Times New Roman" w:hAnsi="Times New Roman"/>
          <w:b/>
          <w:u w:val="single"/>
          <w:lang w:eastAsia="pl-PL"/>
        </w:rPr>
        <w:t>6</w:t>
      </w:r>
      <w:r w:rsidRPr="00C12849">
        <w:rPr>
          <w:rFonts w:ascii="Times New Roman" w:eastAsia="Times New Roman" w:hAnsi="Times New Roman"/>
          <w:b/>
          <w:u w:val="single"/>
          <w:lang w:eastAsia="pl-PL"/>
        </w:rPr>
        <w:t xml:space="preserve"> r. o godz. </w:t>
      </w:r>
      <w:r w:rsidR="00BC145D">
        <w:rPr>
          <w:rFonts w:ascii="Times New Roman" w:eastAsia="Times New Roman" w:hAnsi="Times New Roman"/>
          <w:b/>
          <w:u w:val="single"/>
          <w:lang w:eastAsia="pl-PL"/>
        </w:rPr>
        <w:t>0</w:t>
      </w:r>
      <w:r w:rsidR="00B66DE8">
        <w:rPr>
          <w:rFonts w:ascii="Times New Roman" w:eastAsia="Times New Roman" w:hAnsi="Times New Roman"/>
          <w:b/>
          <w:u w:val="single"/>
          <w:lang w:eastAsia="pl-PL"/>
        </w:rPr>
        <w:t>9</w:t>
      </w:r>
      <w:r w:rsidRPr="00C12849">
        <w:rPr>
          <w:rFonts w:ascii="Times New Roman" w:eastAsia="Times New Roman" w:hAnsi="Times New Roman"/>
          <w:b/>
          <w:u w:val="single"/>
          <w:lang w:eastAsia="pl-PL"/>
        </w:rPr>
        <w:t>.</w:t>
      </w:r>
      <w:r w:rsidR="004E75B3">
        <w:rPr>
          <w:rFonts w:ascii="Times New Roman" w:eastAsia="Times New Roman" w:hAnsi="Times New Roman"/>
          <w:b/>
          <w:u w:val="single"/>
          <w:lang w:eastAsia="pl-PL"/>
        </w:rPr>
        <w:t>0</w:t>
      </w:r>
      <w:r w:rsidRPr="00C12849">
        <w:rPr>
          <w:rFonts w:ascii="Times New Roman" w:eastAsia="Times New Roman" w:hAnsi="Times New Roman"/>
          <w:b/>
          <w:u w:val="single"/>
          <w:lang w:eastAsia="pl-PL"/>
        </w:rPr>
        <w:t>0</w:t>
      </w:r>
      <w:r w:rsidRPr="00C12849">
        <w:rPr>
          <w:rFonts w:ascii="Times New Roman" w:eastAsia="Times New Roman" w:hAnsi="Times New Roman"/>
          <w:lang w:eastAsia="pl-PL"/>
        </w:rPr>
        <w:t>.</w:t>
      </w:r>
    </w:p>
    <w:p w14:paraId="497B0D47" w14:textId="77777777" w:rsidR="00C12849" w:rsidRPr="00C12849" w:rsidRDefault="00C12849" w:rsidP="00C12849">
      <w:pPr>
        <w:spacing w:before="60" w:after="0"/>
        <w:ind w:left="426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Oferta powinna zostać napisana w języku polskim, trwałą i czytelną techniką.</w:t>
      </w:r>
    </w:p>
    <w:p w14:paraId="10B937C2" w14:textId="77777777" w:rsidR="00C12849" w:rsidRPr="00C12849" w:rsidRDefault="00C12849" w:rsidP="00C12849">
      <w:pPr>
        <w:spacing w:after="0"/>
        <w:ind w:left="426"/>
        <w:contextualSpacing/>
        <w:jc w:val="both"/>
        <w:rPr>
          <w:rFonts w:ascii="Times New Roman" w:eastAsiaTheme="minorHAnsi" w:hAnsi="Times New Roman"/>
        </w:rPr>
      </w:pPr>
      <w:r w:rsidRPr="00C12849">
        <w:rPr>
          <w:rFonts w:ascii="Times New Roman" w:eastAsiaTheme="minorHAnsi" w:hAnsi="Times New Roman"/>
        </w:rPr>
        <w:t>Oferta powinna obejmować całość zamówienia określonego przez Zamawiającego.</w:t>
      </w:r>
    </w:p>
    <w:p w14:paraId="2C9CD496" w14:textId="77777777" w:rsidR="00C12849" w:rsidRPr="00C12849" w:rsidRDefault="00C12849" w:rsidP="00C12849">
      <w:pPr>
        <w:spacing w:after="0"/>
        <w:ind w:left="426"/>
        <w:contextualSpacing/>
        <w:jc w:val="both"/>
        <w:rPr>
          <w:rFonts w:ascii="Times New Roman" w:eastAsiaTheme="minorHAnsi" w:hAnsi="Times New Roman"/>
        </w:rPr>
      </w:pPr>
    </w:p>
    <w:p w14:paraId="5F0C6C94" w14:textId="77777777" w:rsidR="00C12849" w:rsidRPr="00C12849" w:rsidRDefault="00C12849" w:rsidP="00C12849">
      <w:pPr>
        <w:numPr>
          <w:ilvl w:val="0"/>
          <w:numId w:val="9"/>
        </w:numPr>
        <w:spacing w:before="120" w:after="0"/>
        <w:ind w:left="425" w:hanging="425"/>
        <w:jc w:val="both"/>
        <w:rPr>
          <w:rFonts w:ascii="Times New Roman" w:eastAsia="Times New Roman" w:hAnsi="Times New Roman"/>
          <w:lang w:eastAsia="pl-PL"/>
        </w:rPr>
      </w:pPr>
      <w:r w:rsidRPr="00C12849">
        <w:rPr>
          <w:rFonts w:ascii="Times New Roman" w:eastAsiaTheme="minorHAnsi" w:hAnsi="Times New Roman"/>
          <w:b/>
          <w:color w:val="000000"/>
        </w:rPr>
        <w:t xml:space="preserve">Oferta otrzymana przez Zamawiającego po upływie terminu na składanie ofert  </w:t>
      </w:r>
      <w:r w:rsidRPr="00C12849">
        <w:rPr>
          <w:rFonts w:ascii="Times New Roman" w:eastAsiaTheme="minorHAnsi" w:hAnsi="Times New Roman"/>
          <w:b/>
          <w:color w:val="000000"/>
        </w:rPr>
        <w:br/>
        <w:t>nie będzie podlegała procesowi oceny</w:t>
      </w:r>
      <w:r w:rsidRPr="00C12849">
        <w:rPr>
          <w:rFonts w:ascii="Times New Roman" w:eastAsiaTheme="minorHAnsi" w:hAnsi="Times New Roman"/>
          <w:color w:val="000000"/>
        </w:rPr>
        <w:t xml:space="preserve">. </w:t>
      </w:r>
    </w:p>
    <w:p w14:paraId="7AAE4061" w14:textId="77777777" w:rsidR="000E5722" w:rsidRDefault="00C12849" w:rsidP="000E5722">
      <w:pPr>
        <w:spacing w:before="120" w:after="0"/>
        <w:ind w:left="425"/>
        <w:jc w:val="both"/>
        <w:rPr>
          <w:rFonts w:ascii="Times New Roman" w:eastAsiaTheme="minorHAnsi" w:hAnsi="Times New Roman"/>
          <w:color w:val="000000"/>
        </w:rPr>
      </w:pPr>
      <w:r w:rsidRPr="00C12849">
        <w:rPr>
          <w:rFonts w:ascii="Times New Roman" w:eastAsiaTheme="minorHAnsi" w:hAnsi="Times New Roman"/>
          <w:color w:val="000000"/>
        </w:rPr>
        <w:t>Wykonawca może złożyć tylko jedną ofertę, Wykonawca może wprowadzić zmiany lub wycofać złożoną przez siebie ofertę przed upływem terminu wyznaczonego na składanie ofert.</w:t>
      </w:r>
    </w:p>
    <w:p w14:paraId="09E8C88C" w14:textId="77777777" w:rsidR="000E5722" w:rsidRDefault="000E5722" w:rsidP="000E5722">
      <w:pPr>
        <w:spacing w:before="120" w:after="0"/>
        <w:ind w:left="425"/>
        <w:jc w:val="both"/>
        <w:rPr>
          <w:rFonts w:ascii="Times New Roman" w:eastAsiaTheme="minorHAnsi" w:hAnsi="Times New Roman"/>
          <w:color w:val="000000"/>
        </w:rPr>
      </w:pPr>
    </w:p>
    <w:p w14:paraId="4262475A" w14:textId="4B7E424E" w:rsidR="00B66DE8" w:rsidRPr="00B66DE8" w:rsidRDefault="000E5722" w:rsidP="00B66DE8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/>
          <w:color w:val="000000"/>
        </w:rPr>
      </w:pPr>
      <w:r w:rsidRPr="00B66DE8">
        <w:rPr>
          <w:rFonts w:ascii="Times New Roman" w:hAnsi="Times New Roman"/>
          <w:color w:val="000000"/>
        </w:rPr>
        <w:t xml:space="preserve">Informacja </w:t>
      </w:r>
      <w:r w:rsidR="00B66DE8" w:rsidRPr="00B66DE8">
        <w:rPr>
          <w:rFonts w:ascii="Times New Roman" w:hAnsi="Times New Roman"/>
          <w:color w:val="000000"/>
        </w:rPr>
        <w:t xml:space="preserve">o wyniku postępowania zostanie zamieszczona na stronie internetowej Zamawiającego w zakładce </w:t>
      </w:r>
      <w:r w:rsidR="00B66DE8" w:rsidRPr="00B66DE8">
        <w:rPr>
          <w:rFonts w:ascii="Times New Roman" w:hAnsi="Times New Roman"/>
          <w:i/>
          <w:color w:val="000000"/>
        </w:rPr>
        <w:t xml:space="preserve">„Zamówienia do </w:t>
      </w:r>
      <w:r w:rsidR="007710CA">
        <w:rPr>
          <w:rFonts w:ascii="Times New Roman" w:hAnsi="Times New Roman"/>
          <w:i/>
          <w:color w:val="000000"/>
        </w:rPr>
        <w:t>1</w:t>
      </w:r>
      <w:r w:rsidR="004E75B3">
        <w:rPr>
          <w:rFonts w:ascii="Times New Roman" w:hAnsi="Times New Roman"/>
          <w:i/>
          <w:color w:val="000000"/>
        </w:rPr>
        <w:t>7</w:t>
      </w:r>
      <w:r w:rsidR="00B66DE8" w:rsidRPr="00B66DE8">
        <w:rPr>
          <w:rFonts w:ascii="Times New Roman" w:hAnsi="Times New Roman"/>
          <w:i/>
          <w:color w:val="000000"/>
        </w:rPr>
        <w:t>0</w:t>
      </w:r>
      <w:r w:rsidR="007710CA">
        <w:rPr>
          <w:rFonts w:ascii="Times New Roman" w:hAnsi="Times New Roman"/>
          <w:i/>
          <w:color w:val="000000"/>
        </w:rPr>
        <w:t xml:space="preserve"> 000</w:t>
      </w:r>
      <w:r w:rsidR="00B66DE8" w:rsidRPr="00B66DE8">
        <w:rPr>
          <w:rFonts w:ascii="Times New Roman" w:hAnsi="Times New Roman"/>
          <w:i/>
          <w:color w:val="000000"/>
        </w:rPr>
        <w:t xml:space="preserve"> tys. </w:t>
      </w:r>
      <w:r w:rsidR="007710CA">
        <w:rPr>
          <w:rFonts w:ascii="Times New Roman" w:hAnsi="Times New Roman"/>
          <w:i/>
          <w:color w:val="000000"/>
        </w:rPr>
        <w:t>zł</w:t>
      </w:r>
      <w:r w:rsidR="00B66DE8" w:rsidRPr="00B66DE8">
        <w:rPr>
          <w:rFonts w:ascii="Times New Roman" w:hAnsi="Times New Roman"/>
          <w:i/>
          <w:color w:val="000000"/>
        </w:rPr>
        <w:t xml:space="preserve"> – postępowania rozstrzygnięte”.</w:t>
      </w:r>
    </w:p>
    <w:p w14:paraId="4F580CC7" w14:textId="77777777" w:rsidR="002A6ACB" w:rsidRPr="00B66DE8" w:rsidRDefault="002A6ACB" w:rsidP="00B66DE8">
      <w:pPr>
        <w:pStyle w:val="Akapitzlist"/>
        <w:ind w:left="426"/>
        <w:rPr>
          <w:rFonts w:ascii="Times New Roman" w:hAnsi="Times New Roman"/>
          <w:color w:val="000000"/>
        </w:rPr>
      </w:pPr>
    </w:p>
    <w:p w14:paraId="7FEF1A43" w14:textId="77777777" w:rsidR="000E5722" w:rsidRDefault="000E5722" w:rsidP="000E5722">
      <w:pPr>
        <w:pStyle w:val="Akapitzlist"/>
        <w:numPr>
          <w:ilvl w:val="0"/>
          <w:numId w:val="9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C0E1D">
        <w:rPr>
          <w:rFonts w:ascii="Times New Roman" w:hAnsi="Times New Roman" w:cs="Times New Roman"/>
          <w:b/>
        </w:rPr>
        <w:t>Osoby uprawnione do kontaktów z Wykonawcami</w:t>
      </w:r>
    </w:p>
    <w:tbl>
      <w:tblPr>
        <w:tblW w:w="8861" w:type="dxa"/>
        <w:tblInd w:w="426" w:type="dxa"/>
        <w:tblLook w:val="04A0" w:firstRow="1" w:lastRow="0" w:firstColumn="1" w:lastColumn="0" w:noHBand="0" w:noVBand="1"/>
      </w:tblPr>
      <w:tblGrid>
        <w:gridCol w:w="3651"/>
        <w:gridCol w:w="5210"/>
      </w:tblGrid>
      <w:tr w:rsidR="000E5722" w:rsidRPr="00062378" w14:paraId="3B71231C" w14:textId="77777777" w:rsidTr="00464EA9">
        <w:tc>
          <w:tcPr>
            <w:tcW w:w="8861" w:type="dxa"/>
            <w:gridSpan w:val="2"/>
          </w:tcPr>
          <w:p w14:paraId="12CF72BB" w14:textId="77777777" w:rsidR="000E5722" w:rsidRPr="00062378" w:rsidRDefault="000E5722" w:rsidP="00464EA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lang w:eastAsia="pl-PL"/>
              </w:rPr>
            </w:pPr>
          </w:p>
        </w:tc>
      </w:tr>
      <w:tr w:rsidR="000E5722" w:rsidRPr="009C0E1D" w14:paraId="480B37C1" w14:textId="77777777" w:rsidTr="00464EA9">
        <w:tc>
          <w:tcPr>
            <w:tcW w:w="8861" w:type="dxa"/>
            <w:gridSpan w:val="2"/>
          </w:tcPr>
          <w:p w14:paraId="7E5CC555" w14:textId="77777777" w:rsidR="000E5722" w:rsidRPr="00F122F0" w:rsidRDefault="000E5722" w:rsidP="00464EA9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F122F0">
              <w:rPr>
                <w:rFonts w:ascii="Times New Roman" w:hAnsi="Times New Roman"/>
                <w:bCs/>
                <w:lang w:eastAsia="pl-PL"/>
              </w:rPr>
              <w:t>Sprawy proceduralne – Sekcja Zamówień Publicznych</w:t>
            </w:r>
          </w:p>
        </w:tc>
      </w:tr>
      <w:tr w:rsidR="000E5722" w:rsidRPr="009C0E1D" w14:paraId="0226377B" w14:textId="77777777" w:rsidTr="0040496E">
        <w:tc>
          <w:tcPr>
            <w:tcW w:w="3651" w:type="dxa"/>
          </w:tcPr>
          <w:p w14:paraId="7166B3E9" w14:textId="77777777" w:rsidR="000E5722" w:rsidRPr="009C0E1D" w:rsidRDefault="000E5722" w:rsidP="00464EA9">
            <w:pPr>
              <w:spacing w:after="0" w:line="240" w:lineRule="auto"/>
              <w:ind w:left="34" w:hanging="34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iCs/>
                <w:lang w:eastAsia="pl-PL"/>
              </w:rPr>
              <w:t>Agnieszka Halama - Kurnik</w:t>
            </w:r>
          </w:p>
        </w:tc>
        <w:tc>
          <w:tcPr>
            <w:tcW w:w="5210" w:type="dxa"/>
          </w:tcPr>
          <w:p w14:paraId="0C10F8D2" w14:textId="77777777" w:rsidR="000E5722" w:rsidRPr="009C0E1D" w:rsidRDefault="000E5722" w:rsidP="00464EA9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  <w:tr w:rsidR="000E5722" w:rsidRPr="009C0E1D" w14:paraId="3386642E" w14:textId="77777777" w:rsidTr="0040496E">
        <w:tc>
          <w:tcPr>
            <w:tcW w:w="3651" w:type="dxa"/>
          </w:tcPr>
          <w:p w14:paraId="0F2B1D16" w14:textId="77777777" w:rsidR="000E5722" w:rsidRPr="009C0E1D" w:rsidRDefault="000E5722" w:rsidP="00464EA9">
            <w:pPr>
              <w:spacing w:after="0" w:line="240" w:lineRule="auto"/>
              <w:ind w:left="34" w:hanging="34"/>
              <w:rPr>
                <w:rFonts w:ascii="Times New Roman" w:hAnsi="Times New Roman"/>
                <w:lang w:eastAsia="pl-PL"/>
              </w:rPr>
            </w:pPr>
            <w:r w:rsidRPr="009C0E1D">
              <w:rPr>
                <w:rFonts w:ascii="Times New Roman" w:hAnsi="Times New Roman"/>
                <w:lang w:eastAsia="pl-PL"/>
              </w:rPr>
              <w:t>Numer telefonu:</w:t>
            </w:r>
          </w:p>
        </w:tc>
        <w:tc>
          <w:tcPr>
            <w:tcW w:w="5210" w:type="dxa"/>
          </w:tcPr>
          <w:p w14:paraId="04079FB4" w14:textId="77777777" w:rsidR="000E5722" w:rsidRPr="009C0E1D" w:rsidRDefault="000E5722" w:rsidP="00464EA9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505542176</w:t>
            </w:r>
          </w:p>
        </w:tc>
      </w:tr>
      <w:tr w:rsidR="000E5722" w:rsidRPr="009C0E1D" w14:paraId="78D4B760" w14:textId="77777777" w:rsidTr="0040496E">
        <w:tc>
          <w:tcPr>
            <w:tcW w:w="3651" w:type="dxa"/>
          </w:tcPr>
          <w:p w14:paraId="45BDFD7F" w14:textId="77777777" w:rsidR="000E5722" w:rsidRPr="00431F36" w:rsidRDefault="000E5722" w:rsidP="00464EA9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31F36">
              <w:rPr>
                <w:rFonts w:ascii="Times New Roman" w:hAnsi="Times New Roman"/>
                <w:lang w:eastAsia="pl-PL"/>
              </w:rPr>
              <w:t>Adres poczty elektronicznej:</w:t>
            </w:r>
          </w:p>
        </w:tc>
        <w:tc>
          <w:tcPr>
            <w:tcW w:w="5210" w:type="dxa"/>
          </w:tcPr>
          <w:p w14:paraId="24B2C13D" w14:textId="017E34E1" w:rsidR="000E5722" w:rsidRPr="0040496E" w:rsidRDefault="007710CA" w:rsidP="00464EA9">
            <w:pPr>
              <w:spacing w:after="0" w:line="240" w:lineRule="auto"/>
              <w:ind w:left="-108"/>
              <w:rPr>
                <w:rFonts w:ascii="Times New Roman" w:hAnsi="Times New Roman"/>
                <w:bCs/>
                <w:lang w:eastAsia="pl-PL"/>
              </w:rPr>
            </w:pPr>
            <w:hyperlink r:id="rId9" w:history="1">
              <w:r w:rsidRPr="0040496E">
                <w:rPr>
                  <w:rStyle w:val="Hipercze"/>
                  <w:rFonts w:ascii="Times New Roman" w:hAnsi="Times New Roman"/>
                  <w:bCs/>
                  <w:color w:val="auto"/>
                  <w:u w:val="none"/>
                  <w:lang w:eastAsia="pl-PL"/>
                </w:rPr>
                <w:t>a</w:t>
              </w:r>
              <w:r w:rsidRPr="0040496E">
                <w:rPr>
                  <w:rStyle w:val="Hipercze"/>
                  <w:color w:val="auto"/>
                  <w:u w:val="none"/>
                </w:rPr>
                <w:t>gnieszka.halama-kurnik</w:t>
              </w:r>
              <w:r w:rsidRPr="0040496E">
                <w:rPr>
                  <w:rStyle w:val="Hipercze"/>
                  <w:rFonts w:ascii="Times New Roman" w:hAnsi="Times New Roman"/>
                  <w:bCs/>
                  <w:color w:val="auto"/>
                  <w:u w:val="none"/>
                  <w:lang w:eastAsia="pl-PL"/>
                </w:rPr>
                <w:t>@sportgdansk.pl</w:t>
              </w:r>
            </w:hyperlink>
          </w:p>
          <w:p w14:paraId="78ABFB4D" w14:textId="77777777" w:rsidR="00431F36" w:rsidRPr="00431F36" w:rsidRDefault="00431F36" w:rsidP="00464EA9">
            <w:pPr>
              <w:spacing w:after="0" w:line="240" w:lineRule="auto"/>
              <w:ind w:left="-108"/>
              <w:rPr>
                <w:rFonts w:ascii="Times New Roman" w:hAnsi="Times New Roman"/>
                <w:bCs/>
                <w:lang w:eastAsia="pl-PL"/>
              </w:rPr>
            </w:pPr>
          </w:p>
        </w:tc>
      </w:tr>
    </w:tbl>
    <w:p w14:paraId="138BC834" w14:textId="77777777" w:rsidR="00C12849" w:rsidRPr="00C12849" w:rsidRDefault="00C12849" w:rsidP="00C12849">
      <w:pPr>
        <w:rPr>
          <w:rFonts w:ascii="Times New Roman" w:eastAsiaTheme="minorHAnsi" w:hAnsi="Times New Roman"/>
          <w:u w:val="single"/>
        </w:rPr>
      </w:pPr>
    </w:p>
    <w:p w14:paraId="748C1CC6" w14:textId="77777777" w:rsidR="00C12849" w:rsidRPr="00C12849" w:rsidRDefault="00C12849" w:rsidP="00C12849">
      <w:pPr>
        <w:spacing w:before="240" w:after="0"/>
        <w:jc w:val="both"/>
        <w:rPr>
          <w:rFonts w:ascii="Times New Roman" w:eastAsiaTheme="minorHAnsi" w:hAnsi="Times New Roman"/>
          <w:u w:val="single"/>
        </w:rPr>
      </w:pPr>
      <w:r w:rsidRPr="00C12849">
        <w:rPr>
          <w:rFonts w:ascii="Times New Roman" w:eastAsiaTheme="minorHAnsi" w:hAnsi="Times New Roman"/>
          <w:u w:val="single"/>
        </w:rPr>
        <w:t>Załączniki:</w:t>
      </w:r>
    </w:p>
    <w:tbl>
      <w:tblPr>
        <w:tblStyle w:val="Tabela-Siatk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79"/>
      </w:tblGrid>
      <w:tr w:rsidR="00C12849" w:rsidRPr="00C12849" w14:paraId="7C3B1138" w14:textId="77777777" w:rsidTr="00B74720">
        <w:tc>
          <w:tcPr>
            <w:tcW w:w="1242" w:type="dxa"/>
          </w:tcPr>
          <w:p w14:paraId="3E38C660" w14:textId="77777777" w:rsidR="00C12849" w:rsidRPr="00C12849" w:rsidRDefault="00C12849" w:rsidP="00C12849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 w:rsidRPr="00C12849">
              <w:rPr>
                <w:rFonts w:ascii="Times New Roman" w:hAnsi="Times New Roman"/>
                <w:szCs w:val="20"/>
              </w:rPr>
              <w:t>1 –</w:t>
            </w:r>
          </w:p>
        </w:tc>
        <w:tc>
          <w:tcPr>
            <w:tcW w:w="8179" w:type="dxa"/>
          </w:tcPr>
          <w:p w14:paraId="231F20D3" w14:textId="77777777" w:rsidR="00C12849" w:rsidRPr="00C12849" w:rsidRDefault="00C12849" w:rsidP="00C12849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 w:rsidRPr="00C12849">
              <w:rPr>
                <w:rFonts w:ascii="Times New Roman" w:hAnsi="Times New Roman"/>
                <w:szCs w:val="20"/>
              </w:rPr>
              <w:t>Formularz ofertowy.</w:t>
            </w:r>
          </w:p>
        </w:tc>
      </w:tr>
      <w:tr w:rsidR="00C12849" w:rsidRPr="00C12849" w14:paraId="4669A244" w14:textId="77777777" w:rsidTr="00B74720">
        <w:tc>
          <w:tcPr>
            <w:tcW w:w="1242" w:type="dxa"/>
          </w:tcPr>
          <w:p w14:paraId="011097FE" w14:textId="77777777" w:rsidR="00C12849" w:rsidRPr="00C12849" w:rsidRDefault="00C12849" w:rsidP="00C1284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C12849">
              <w:rPr>
                <w:rFonts w:ascii="Times New Roman" w:hAnsi="Times New Roman"/>
                <w:szCs w:val="20"/>
              </w:rPr>
              <w:t>2</w:t>
            </w:r>
            <w:r w:rsidR="00E0190A">
              <w:rPr>
                <w:rFonts w:ascii="Times New Roman" w:hAnsi="Times New Roman"/>
                <w:szCs w:val="20"/>
              </w:rPr>
              <w:t xml:space="preserve"> - </w:t>
            </w:r>
          </w:p>
        </w:tc>
        <w:tc>
          <w:tcPr>
            <w:tcW w:w="8179" w:type="dxa"/>
          </w:tcPr>
          <w:p w14:paraId="74A3AE7B" w14:textId="77777777" w:rsidR="00B66DE8" w:rsidRPr="00C12849" w:rsidRDefault="00E0190A" w:rsidP="00C1284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Opis przedmiotu zamówienia</w:t>
            </w:r>
            <w:r w:rsidR="007136CB">
              <w:rPr>
                <w:rFonts w:ascii="Times New Roman" w:hAnsi="Times New Roman"/>
                <w:szCs w:val="20"/>
              </w:rPr>
              <w:t xml:space="preserve"> </w:t>
            </w:r>
            <w:r w:rsidR="00B66DE8">
              <w:rPr>
                <w:rFonts w:ascii="Times New Roman" w:hAnsi="Times New Roman"/>
                <w:szCs w:val="20"/>
              </w:rPr>
              <w:t>– CZĘŚĆ 1</w:t>
            </w:r>
          </w:p>
        </w:tc>
      </w:tr>
      <w:tr w:rsidR="007136CB" w:rsidRPr="00C12849" w14:paraId="2D14881A" w14:textId="77777777" w:rsidTr="00B74720">
        <w:tc>
          <w:tcPr>
            <w:tcW w:w="1242" w:type="dxa"/>
          </w:tcPr>
          <w:p w14:paraId="5D82DA33" w14:textId="77777777" w:rsidR="007136CB" w:rsidRPr="00C12849" w:rsidRDefault="00B74720" w:rsidP="00C1284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2A</w:t>
            </w:r>
            <w:r w:rsidR="00B66DE8">
              <w:rPr>
                <w:rFonts w:ascii="Times New Roman" w:hAnsi="Times New Roman"/>
                <w:szCs w:val="20"/>
              </w:rPr>
              <w:t xml:space="preserve"> - </w:t>
            </w:r>
          </w:p>
        </w:tc>
        <w:tc>
          <w:tcPr>
            <w:tcW w:w="8179" w:type="dxa"/>
          </w:tcPr>
          <w:p w14:paraId="7FF9CC03" w14:textId="77777777" w:rsidR="007136CB" w:rsidRDefault="00B66DE8" w:rsidP="00C1284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Opis przedmiotu zamówienia – CZĘŚĆ 2</w:t>
            </w:r>
          </w:p>
        </w:tc>
      </w:tr>
      <w:tr w:rsidR="00C12849" w:rsidRPr="00C12849" w14:paraId="17FFF67E" w14:textId="77777777" w:rsidTr="00B74720">
        <w:tc>
          <w:tcPr>
            <w:tcW w:w="1242" w:type="dxa"/>
          </w:tcPr>
          <w:p w14:paraId="07B60E69" w14:textId="77777777" w:rsidR="00C12849" w:rsidRPr="00C12849" w:rsidRDefault="00B74720" w:rsidP="00C12849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3F7E9B">
              <w:rPr>
                <w:rFonts w:ascii="Times New Roman" w:hAnsi="Times New Roman"/>
                <w:szCs w:val="20"/>
              </w:rPr>
              <w:t xml:space="preserve"> - </w:t>
            </w:r>
          </w:p>
        </w:tc>
        <w:tc>
          <w:tcPr>
            <w:tcW w:w="8179" w:type="dxa"/>
          </w:tcPr>
          <w:p w14:paraId="6E539820" w14:textId="77777777" w:rsidR="003F7E9B" w:rsidRPr="00C12849" w:rsidRDefault="003F7E9B" w:rsidP="00B74720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Projekt umowy</w:t>
            </w:r>
            <w:r w:rsidR="00B74720">
              <w:rPr>
                <w:rFonts w:ascii="Times New Roman" w:hAnsi="Times New Roman"/>
                <w:szCs w:val="20"/>
              </w:rPr>
              <w:t xml:space="preserve"> – CZĘŚĆ 1</w:t>
            </w:r>
          </w:p>
        </w:tc>
      </w:tr>
      <w:tr w:rsidR="00B74720" w:rsidRPr="00C12849" w14:paraId="0C1D948B" w14:textId="77777777" w:rsidTr="00B74720">
        <w:tc>
          <w:tcPr>
            <w:tcW w:w="1242" w:type="dxa"/>
          </w:tcPr>
          <w:p w14:paraId="51A004C8" w14:textId="4799A774" w:rsidR="00B74720" w:rsidRDefault="006B0845" w:rsidP="00C12849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4 - </w:t>
            </w:r>
          </w:p>
        </w:tc>
        <w:tc>
          <w:tcPr>
            <w:tcW w:w="8179" w:type="dxa"/>
          </w:tcPr>
          <w:p w14:paraId="02E451AA" w14:textId="0CDA86CD" w:rsidR="00B74720" w:rsidRDefault="006B0845" w:rsidP="00B74720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Mapki</w:t>
            </w:r>
          </w:p>
        </w:tc>
      </w:tr>
      <w:tr w:rsidR="00B74720" w:rsidRPr="00C12849" w14:paraId="2B7E6BA6" w14:textId="77777777" w:rsidTr="00B74720">
        <w:tc>
          <w:tcPr>
            <w:tcW w:w="1242" w:type="dxa"/>
          </w:tcPr>
          <w:p w14:paraId="65D84B4C" w14:textId="29226319" w:rsidR="00B74720" w:rsidRDefault="006B0845" w:rsidP="00C12849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5 - </w:t>
            </w:r>
          </w:p>
        </w:tc>
        <w:tc>
          <w:tcPr>
            <w:tcW w:w="8179" w:type="dxa"/>
          </w:tcPr>
          <w:p w14:paraId="35CD994A" w14:textId="43655D2E" w:rsidR="00B74720" w:rsidRDefault="006B0845" w:rsidP="00B74720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Wizualizacje kontenerów</w:t>
            </w:r>
          </w:p>
        </w:tc>
      </w:tr>
    </w:tbl>
    <w:p w14:paraId="2BF488E3" w14:textId="77777777" w:rsidR="00C12849" w:rsidRPr="00C12849" w:rsidRDefault="00C12849" w:rsidP="00C12849">
      <w:pPr>
        <w:tabs>
          <w:tab w:val="left" w:pos="1590"/>
        </w:tabs>
        <w:spacing w:after="0"/>
        <w:jc w:val="both"/>
        <w:rPr>
          <w:rFonts w:ascii="Times New Roman" w:eastAsiaTheme="minorHAnsi" w:hAnsi="Times New Roman"/>
          <w:color w:val="0070C0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455"/>
      </w:tblGrid>
      <w:tr w:rsidR="00C12849" w:rsidRPr="00C12849" w14:paraId="7E681406" w14:textId="77777777" w:rsidTr="00A359F6">
        <w:tc>
          <w:tcPr>
            <w:tcW w:w="4264" w:type="dxa"/>
          </w:tcPr>
          <w:p w14:paraId="5F342E2D" w14:textId="77777777" w:rsidR="001D3BA2" w:rsidRPr="00C12849" w:rsidRDefault="001D3BA2" w:rsidP="001D3BA2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5" w:type="dxa"/>
          </w:tcPr>
          <w:p w14:paraId="6FDC59A6" w14:textId="77777777" w:rsidR="00B74720" w:rsidRDefault="00B74720" w:rsidP="0004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682552" w14:textId="77777777" w:rsidR="00B74720" w:rsidRDefault="00B74720" w:rsidP="0004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A71725" w14:textId="77777777" w:rsidR="001D3BA2" w:rsidRPr="00C36E42" w:rsidRDefault="001D3BA2" w:rsidP="001D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Z-CA </w:t>
            </w:r>
            <w:r w:rsidRPr="00C36E42">
              <w:rPr>
                <w:rFonts w:ascii="Times New Roman" w:hAnsi="Times New Roman"/>
                <w:sz w:val="20"/>
                <w:szCs w:val="20"/>
              </w:rPr>
              <w:t>DYREKTOR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492FEC1D" w14:textId="77777777" w:rsidR="001D3BA2" w:rsidRPr="00C36E42" w:rsidRDefault="001D3BA2" w:rsidP="001D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42">
              <w:rPr>
                <w:rFonts w:ascii="Times New Roman" w:hAnsi="Times New Roman"/>
                <w:sz w:val="20"/>
                <w:szCs w:val="20"/>
              </w:rPr>
              <w:t>GDAŃSKIEGO OŚRODKA SPORTU</w:t>
            </w:r>
          </w:p>
          <w:p w14:paraId="4E81F02C" w14:textId="77777777" w:rsidR="001D3BA2" w:rsidRDefault="001D3BA2" w:rsidP="001D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E42">
              <w:rPr>
                <w:rFonts w:ascii="Times New Roman" w:hAnsi="Times New Roman"/>
                <w:sz w:val="20"/>
                <w:szCs w:val="20"/>
              </w:rPr>
              <w:t xml:space="preserve">/-/ </w:t>
            </w:r>
            <w:r>
              <w:rPr>
                <w:rFonts w:ascii="Times New Roman" w:hAnsi="Times New Roman"/>
                <w:sz w:val="20"/>
                <w:szCs w:val="20"/>
              </w:rPr>
              <w:t>Aleksandra SUWARA</w:t>
            </w:r>
          </w:p>
          <w:p w14:paraId="69E7A771" w14:textId="062498A7" w:rsidR="001D3BA2" w:rsidRDefault="001D3BA2" w:rsidP="001D3BA2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9D2463">
              <w:rPr>
                <w:rFonts w:ascii="Times New Roman" w:hAnsi="Times New Roman"/>
                <w:sz w:val="18"/>
                <w:szCs w:val="18"/>
              </w:rPr>
              <w:t>/dokument podpisany elektronicznie/</w:t>
            </w:r>
          </w:p>
          <w:p w14:paraId="7D6CA9E8" w14:textId="77777777" w:rsidR="00B74720" w:rsidRDefault="00B74720" w:rsidP="0004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0F2E18" w14:textId="1D9CB441" w:rsidR="003B4274" w:rsidRPr="00C12849" w:rsidRDefault="003B4274" w:rsidP="0004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D52B0E" w14:textId="77777777" w:rsidR="00C12849" w:rsidRPr="00C12849" w:rsidRDefault="00C12849" w:rsidP="00C12849">
      <w:pPr>
        <w:rPr>
          <w:rFonts w:ascii="Times New Roman" w:eastAsiaTheme="minorHAnsi" w:hAnsi="Times New Roman"/>
          <w:sz w:val="16"/>
          <w:szCs w:val="16"/>
        </w:rPr>
      </w:pPr>
    </w:p>
    <w:sectPr w:rsidR="00C12849" w:rsidRPr="00C12849" w:rsidSect="008943BF">
      <w:headerReference w:type="default" r:id="rId10"/>
      <w:footerReference w:type="default" r:id="rId11"/>
      <w:pgSz w:w="11906" w:h="16838" w:code="9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5EFC" w14:textId="77777777" w:rsidR="00556332" w:rsidRDefault="00556332" w:rsidP="00044F3B">
      <w:pPr>
        <w:spacing w:after="0" w:line="240" w:lineRule="auto"/>
      </w:pPr>
      <w:r>
        <w:separator/>
      </w:r>
    </w:p>
  </w:endnote>
  <w:endnote w:type="continuationSeparator" w:id="0">
    <w:p w14:paraId="72BD0EBA" w14:textId="77777777" w:rsidR="00556332" w:rsidRDefault="00556332" w:rsidP="000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1797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D907F56" w14:textId="77777777" w:rsidR="00615144" w:rsidRPr="00615144" w:rsidRDefault="00615144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615144">
          <w:rPr>
            <w:rFonts w:ascii="Times New Roman" w:hAnsi="Times New Roman"/>
            <w:sz w:val="20"/>
            <w:szCs w:val="20"/>
          </w:rPr>
          <w:fldChar w:fldCharType="begin"/>
        </w:r>
        <w:r w:rsidRPr="0061514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15144">
          <w:rPr>
            <w:rFonts w:ascii="Times New Roman" w:hAnsi="Times New Roman"/>
            <w:sz w:val="20"/>
            <w:szCs w:val="20"/>
          </w:rPr>
          <w:fldChar w:fldCharType="separate"/>
        </w:r>
        <w:r w:rsidRPr="00615144">
          <w:rPr>
            <w:rFonts w:ascii="Times New Roman" w:hAnsi="Times New Roman"/>
            <w:sz w:val="20"/>
            <w:szCs w:val="20"/>
          </w:rPr>
          <w:t>2</w:t>
        </w:r>
        <w:r w:rsidRPr="0061514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B71F0DE" w14:textId="77777777" w:rsidR="003A3DA1" w:rsidRPr="00C70510" w:rsidRDefault="003A3DA1" w:rsidP="00844FB3">
    <w:pPr>
      <w:pStyle w:val="Stopka"/>
      <w:ind w:left="-709" w:firstLine="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35D0" w14:textId="77777777" w:rsidR="00556332" w:rsidRDefault="00556332" w:rsidP="00044F3B">
      <w:pPr>
        <w:spacing w:after="0" w:line="240" w:lineRule="auto"/>
      </w:pPr>
      <w:r>
        <w:separator/>
      </w:r>
    </w:p>
  </w:footnote>
  <w:footnote w:type="continuationSeparator" w:id="0">
    <w:p w14:paraId="5E0ABDA1" w14:textId="77777777" w:rsidR="00556332" w:rsidRDefault="00556332" w:rsidP="000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2B52" w14:textId="77777777" w:rsidR="0099219B" w:rsidRDefault="0099219B" w:rsidP="008A0E49">
    <w:pPr>
      <w:pStyle w:val="Nagwek"/>
      <w:tabs>
        <w:tab w:val="left" w:pos="1560"/>
      </w:tabs>
    </w:pPr>
  </w:p>
  <w:p w14:paraId="50B8CFD1" w14:textId="77777777" w:rsidR="00044F3B" w:rsidRDefault="00D260FA" w:rsidP="008A0E49">
    <w:pPr>
      <w:pStyle w:val="Nagwek"/>
      <w:tabs>
        <w:tab w:val="left" w:pos="1560"/>
      </w:tabs>
    </w:pPr>
    <w:r>
      <w:rPr>
        <w:noProof/>
        <w:lang w:eastAsia="pl-PL"/>
      </w:rPr>
      <w:drawing>
        <wp:inline distT="0" distB="0" distL="0" distR="0" wp14:anchorId="068C316F" wp14:editId="4B51257F">
          <wp:extent cx="2019300" cy="647700"/>
          <wp:effectExtent l="0" t="0" r="0" b="0"/>
          <wp:docPr id="1" name="Obraz 1" descr="LOGO-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multilevel"/>
    <w:tmpl w:val="A4027796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bCs/>
        <w:color w:val="auto"/>
        <w:sz w:val="24"/>
        <w:szCs w:val="24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  <w:b w:val="0"/>
        <w:bCs/>
        <w:color w:val="auto"/>
        <w:sz w:val="24"/>
        <w:szCs w:val="24"/>
        <w:lang w:eastAsia="ar-SA"/>
      </w:rPr>
    </w:lvl>
    <w:lvl w:ilvl="2">
      <w:start w:val="4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bCs/>
        <w:color w:val="auto"/>
        <w:sz w:val="24"/>
        <w:szCs w:val="24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447B1"/>
    <w:multiLevelType w:val="hybridMultilevel"/>
    <w:tmpl w:val="45BA795E"/>
    <w:lvl w:ilvl="0" w:tplc="43BAAC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684C08"/>
    <w:multiLevelType w:val="hybridMultilevel"/>
    <w:tmpl w:val="88244F06"/>
    <w:lvl w:ilvl="0" w:tplc="4B5EB0A0">
      <w:start w:val="80"/>
      <w:numFmt w:val="decimal"/>
      <w:lvlText w:val="%1"/>
      <w:lvlJc w:val="left"/>
      <w:pPr>
        <w:ind w:left="5323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6043" w:hanging="360"/>
      </w:pPr>
    </w:lvl>
    <w:lvl w:ilvl="2" w:tplc="0415001B" w:tentative="1">
      <w:start w:val="1"/>
      <w:numFmt w:val="lowerRoman"/>
      <w:lvlText w:val="%3."/>
      <w:lvlJc w:val="right"/>
      <w:pPr>
        <w:ind w:left="6763" w:hanging="180"/>
      </w:pPr>
    </w:lvl>
    <w:lvl w:ilvl="3" w:tplc="0415000F" w:tentative="1">
      <w:start w:val="1"/>
      <w:numFmt w:val="decimal"/>
      <w:lvlText w:val="%4."/>
      <w:lvlJc w:val="left"/>
      <w:pPr>
        <w:ind w:left="7483" w:hanging="360"/>
      </w:pPr>
    </w:lvl>
    <w:lvl w:ilvl="4" w:tplc="04150019" w:tentative="1">
      <w:start w:val="1"/>
      <w:numFmt w:val="lowerLetter"/>
      <w:lvlText w:val="%5."/>
      <w:lvlJc w:val="left"/>
      <w:pPr>
        <w:ind w:left="8203" w:hanging="360"/>
      </w:pPr>
    </w:lvl>
    <w:lvl w:ilvl="5" w:tplc="0415001B" w:tentative="1">
      <w:start w:val="1"/>
      <w:numFmt w:val="lowerRoman"/>
      <w:lvlText w:val="%6."/>
      <w:lvlJc w:val="right"/>
      <w:pPr>
        <w:ind w:left="8923" w:hanging="180"/>
      </w:pPr>
    </w:lvl>
    <w:lvl w:ilvl="6" w:tplc="0415000F" w:tentative="1">
      <w:start w:val="1"/>
      <w:numFmt w:val="decimal"/>
      <w:lvlText w:val="%7."/>
      <w:lvlJc w:val="left"/>
      <w:pPr>
        <w:ind w:left="9643" w:hanging="360"/>
      </w:pPr>
    </w:lvl>
    <w:lvl w:ilvl="7" w:tplc="04150019" w:tentative="1">
      <w:start w:val="1"/>
      <w:numFmt w:val="lowerLetter"/>
      <w:lvlText w:val="%8."/>
      <w:lvlJc w:val="left"/>
      <w:pPr>
        <w:ind w:left="10363" w:hanging="360"/>
      </w:pPr>
    </w:lvl>
    <w:lvl w:ilvl="8" w:tplc="041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3" w15:restartNumberingAfterBreak="0">
    <w:nsid w:val="19396457"/>
    <w:multiLevelType w:val="hybridMultilevel"/>
    <w:tmpl w:val="F4FABA36"/>
    <w:lvl w:ilvl="0" w:tplc="25E8BB9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3162"/>
    <w:multiLevelType w:val="hybridMultilevel"/>
    <w:tmpl w:val="E3389E54"/>
    <w:lvl w:ilvl="0" w:tplc="EFDC5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40DC8"/>
    <w:multiLevelType w:val="hybridMultilevel"/>
    <w:tmpl w:val="99303ACC"/>
    <w:lvl w:ilvl="0" w:tplc="31981C0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2194"/>
    <w:multiLevelType w:val="hybridMultilevel"/>
    <w:tmpl w:val="E35E5142"/>
    <w:lvl w:ilvl="0" w:tplc="ED52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B1D95"/>
    <w:multiLevelType w:val="hybridMultilevel"/>
    <w:tmpl w:val="4666492C"/>
    <w:lvl w:ilvl="0" w:tplc="9BE4E4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F7559"/>
    <w:multiLevelType w:val="hybridMultilevel"/>
    <w:tmpl w:val="ACCCB378"/>
    <w:lvl w:ilvl="0" w:tplc="13CA7E4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77517C"/>
    <w:multiLevelType w:val="hybridMultilevel"/>
    <w:tmpl w:val="A790DB0C"/>
    <w:lvl w:ilvl="0" w:tplc="0A50123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01FA"/>
    <w:multiLevelType w:val="hybridMultilevel"/>
    <w:tmpl w:val="AD82023E"/>
    <w:lvl w:ilvl="0" w:tplc="797E7800">
      <w:start w:val="1"/>
      <w:numFmt w:val="decimal"/>
      <w:lvlText w:val="%1)"/>
      <w:lvlJc w:val="left"/>
      <w:pPr>
        <w:tabs>
          <w:tab w:val="num" w:pos="1045"/>
        </w:tabs>
        <w:ind w:left="1045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E2F560F"/>
    <w:multiLevelType w:val="hybridMultilevel"/>
    <w:tmpl w:val="A07E6B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F2D5A02"/>
    <w:multiLevelType w:val="hybridMultilevel"/>
    <w:tmpl w:val="6A22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498"/>
    <w:multiLevelType w:val="hybridMultilevel"/>
    <w:tmpl w:val="1E9252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DC4E49"/>
    <w:multiLevelType w:val="hybridMultilevel"/>
    <w:tmpl w:val="AB22CCF2"/>
    <w:lvl w:ilvl="0" w:tplc="E88E152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9193B"/>
    <w:multiLevelType w:val="multilevel"/>
    <w:tmpl w:val="6678AA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81553A1"/>
    <w:multiLevelType w:val="hybridMultilevel"/>
    <w:tmpl w:val="4072DD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0B3A90"/>
    <w:multiLevelType w:val="hybridMultilevel"/>
    <w:tmpl w:val="CA1C311A"/>
    <w:lvl w:ilvl="0" w:tplc="7CFC4A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17AD1"/>
    <w:multiLevelType w:val="hybridMultilevel"/>
    <w:tmpl w:val="D466F464"/>
    <w:lvl w:ilvl="0" w:tplc="C7964C6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64B6"/>
    <w:multiLevelType w:val="hybridMultilevel"/>
    <w:tmpl w:val="CAA23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51B21"/>
    <w:multiLevelType w:val="hybridMultilevel"/>
    <w:tmpl w:val="6520FADC"/>
    <w:lvl w:ilvl="0" w:tplc="65909F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F6A9E"/>
    <w:multiLevelType w:val="hybridMultilevel"/>
    <w:tmpl w:val="39B40C40"/>
    <w:lvl w:ilvl="0" w:tplc="43BAA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A2556"/>
    <w:multiLevelType w:val="hybridMultilevel"/>
    <w:tmpl w:val="64EE9798"/>
    <w:lvl w:ilvl="0" w:tplc="4EFED4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B23D7"/>
    <w:multiLevelType w:val="hybridMultilevel"/>
    <w:tmpl w:val="4D9E228A"/>
    <w:lvl w:ilvl="0" w:tplc="772C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170B8F"/>
    <w:multiLevelType w:val="hybridMultilevel"/>
    <w:tmpl w:val="7108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6577">
    <w:abstractNumId w:val="13"/>
  </w:num>
  <w:num w:numId="2" w16cid:durableId="1553080542">
    <w:abstractNumId w:val="2"/>
  </w:num>
  <w:num w:numId="3" w16cid:durableId="7801024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173538">
    <w:abstractNumId w:val="24"/>
  </w:num>
  <w:num w:numId="5" w16cid:durableId="1888639570">
    <w:abstractNumId w:val="21"/>
  </w:num>
  <w:num w:numId="6" w16cid:durableId="1366491607">
    <w:abstractNumId w:val="15"/>
  </w:num>
  <w:num w:numId="7" w16cid:durableId="1548028941">
    <w:abstractNumId w:val="10"/>
  </w:num>
  <w:num w:numId="8" w16cid:durableId="881096324">
    <w:abstractNumId w:val="4"/>
  </w:num>
  <w:num w:numId="9" w16cid:durableId="151412235">
    <w:abstractNumId w:val="9"/>
  </w:num>
  <w:num w:numId="10" w16cid:durableId="2048137920">
    <w:abstractNumId w:val="18"/>
  </w:num>
  <w:num w:numId="11" w16cid:durableId="1096946186">
    <w:abstractNumId w:val="6"/>
  </w:num>
  <w:num w:numId="12" w16cid:durableId="26294892">
    <w:abstractNumId w:val="1"/>
  </w:num>
  <w:num w:numId="13" w16cid:durableId="994647227">
    <w:abstractNumId w:val="11"/>
  </w:num>
  <w:num w:numId="14" w16cid:durableId="680088367">
    <w:abstractNumId w:val="17"/>
  </w:num>
  <w:num w:numId="15" w16cid:durableId="1543790048">
    <w:abstractNumId w:val="5"/>
  </w:num>
  <w:num w:numId="16" w16cid:durableId="531453394">
    <w:abstractNumId w:val="22"/>
  </w:num>
  <w:num w:numId="17" w16cid:durableId="1622683202">
    <w:abstractNumId w:val="16"/>
  </w:num>
  <w:num w:numId="18" w16cid:durableId="1124522">
    <w:abstractNumId w:val="8"/>
  </w:num>
  <w:num w:numId="19" w16cid:durableId="973559596">
    <w:abstractNumId w:val="19"/>
  </w:num>
  <w:num w:numId="20" w16cid:durableId="1509905278">
    <w:abstractNumId w:val="20"/>
  </w:num>
  <w:num w:numId="21" w16cid:durableId="1382708666">
    <w:abstractNumId w:val="7"/>
  </w:num>
  <w:num w:numId="22" w16cid:durableId="1157069479">
    <w:abstractNumId w:val="14"/>
  </w:num>
  <w:num w:numId="23" w16cid:durableId="396704497">
    <w:abstractNumId w:val="3"/>
  </w:num>
  <w:num w:numId="24" w16cid:durableId="273483239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5495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1F1"/>
    <w:rsid w:val="0001717D"/>
    <w:rsid w:val="00023588"/>
    <w:rsid w:val="000320D4"/>
    <w:rsid w:val="00044F3B"/>
    <w:rsid w:val="0004520D"/>
    <w:rsid w:val="00046D30"/>
    <w:rsid w:val="00056214"/>
    <w:rsid w:val="00062317"/>
    <w:rsid w:val="0007107A"/>
    <w:rsid w:val="00074EE7"/>
    <w:rsid w:val="00096CE5"/>
    <w:rsid w:val="00097422"/>
    <w:rsid w:val="000B2E04"/>
    <w:rsid w:val="000C416E"/>
    <w:rsid w:val="000D4CC3"/>
    <w:rsid w:val="000D50CD"/>
    <w:rsid w:val="000E5722"/>
    <w:rsid w:val="001211F5"/>
    <w:rsid w:val="001251FA"/>
    <w:rsid w:val="00141CFF"/>
    <w:rsid w:val="00197898"/>
    <w:rsid w:val="001B0177"/>
    <w:rsid w:val="001B4785"/>
    <w:rsid w:val="001C4BEE"/>
    <w:rsid w:val="001D3BA2"/>
    <w:rsid w:val="001D678E"/>
    <w:rsid w:val="001F029B"/>
    <w:rsid w:val="00203721"/>
    <w:rsid w:val="0020704E"/>
    <w:rsid w:val="00216756"/>
    <w:rsid w:val="00225CB0"/>
    <w:rsid w:val="00260204"/>
    <w:rsid w:val="0027365E"/>
    <w:rsid w:val="00293800"/>
    <w:rsid w:val="0029394D"/>
    <w:rsid w:val="002A6ACB"/>
    <w:rsid w:val="002B0AB6"/>
    <w:rsid w:val="002B1DD8"/>
    <w:rsid w:val="002C3131"/>
    <w:rsid w:val="002C6E7A"/>
    <w:rsid w:val="002D39E0"/>
    <w:rsid w:val="002E2B0F"/>
    <w:rsid w:val="002F3428"/>
    <w:rsid w:val="002F6E7C"/>
    <w:rsid w:val="00304FBE"/>
    <w:rsid w:val="00320787"/>
    <w:rsid w:val="00335C6D"/>
    <w:rsid w:val="00354B8A"/>
    <w:rsid w:val="00365264"/>
    <w:rsid w:val="0036713C"/>
    <w:rsid w:val="00377A57"/>
    <w:rsid w:val="003957B2"/>
    <w:rsid w:val="003A3DA1"/>
    <w:rsid w:val="003B4274"/>
    <w:rsid w:val="003D71F1"/>
    <w:rsid w:val="003F7E9B"/>
    <w:rsid w:val="003F7F53"/>
    <w:rsid w:val="0040496E"/>
    <w:rsid w:val="00431F36"/>
    <w:rsid w:val="00453D4B"/>
    <w:rsid w:val="004765C8"/>
    <w:rsid w:val="004C3836"/>
    <w:rsid w:val="004E75B3"/>
    <w:rsid w:val="004F4E97"/>
    <w:rsid w:val="005048A6"/>
    <w:rsid w:val="005133AE"/>
    <w:rsid w:val="00535854"/>
    <w:rsid w:val="0054211A"/>
    <w:rsid w:val="00556332"/>
    <w:rsid w:val="00596938"/>
    <w:rsid w:val="005C0B0E"/>
    <w:rsid w:val="005C76A0"/>
    <w:rsid w:val="005F0B08"/>
    <w:rsid w:val="00615144"/>
    <w:rsid w:val="006404FC"/>
    <w:rsid w:val="0064280A"/>
    <w:rsid w:val="00673279"/>
    <w:rsid w:val="006A188A"/>
    <w:rsid w:val="006B0845"/>
    <w:rsid w:val="006C36E3"/>
    <w:rsid w:val="006E48CB"/>
    <w:rsid w:val="007019DC"/>
    <w:rsid w:val="007027E4"/>
    <w:rsid w:val="00706438"/>
    <w:rsid w:val="007136CB"/>
    <w:rsid w:val="00751AAB"/>
    <w:rsid w:val="00765889"/>
    <w:rsid w:val="007710CA"/>
    <w:rsid w:val="007840C5"/>
    <w:rsid w:val="007D000D"/>
    <w:rsid w:val="007E1276"/>
    <w:rsid w:val="007E6A74"/>
    <w:rsid w:val="007F03EC"/>
    <w:rsid w:val="007F2710"/>
    <w:rsid w:val="008057CB"/>
    <w:rsid w:val="008138E1"/>
    <w:rsid w:val="00821331"/>
    <w:rsid w:val="0082539D"/>
    <w:rsid w:val="00830186"/>
    <w:rsid w:val="00844FB3"/>
    <w:rsid w:val="00862809"/>
    <w:rsid w:val="00874FBE"/>
    <w:rsid w:val="00877B4E"/>
    <w:rsid w:val="008911A7"/>
    <w:rsid w:val="008943BF"/>
    <w:rsid w:val="00894437"/>
    <w:rsid w:val="008A0E49"/>
    <w:rsid w:val="008B702F"/>
    <w:rsid w:val="008D505F"/>
    <w:rsid w:val="009016E8"/>
    <w:rsid w:val="00914114"/>
    <w:rsid w:val="00916704"/>
    <w:rsid w:val="00921B3F"/>
    <w:rsid w:val="00931EC9"/>
    <w:rsid w:val="00970F8E"/>
    <w:rsid w:val="009840A2"/>
    <w:rsid w:val="00987BC5"/>
    <w:rsid w:val="00990185"/>
    <w:rsid w:val="0099219B"/>
    <w:rsid w:val="00997177"/>
    <w:rsid w:val="009A2508"/>
    <w:rsid w:val="009C1353"/>
    <w:rsid w:val="009F3D55"/>
    <w:rsid w:val="00A22B46"/>
    <w:rsid w:val="00A23D70"/>
    <w:rsid w:val="00A31600"/>
    <w:rsid w:val="00A50E11"/>
    <w:rsid w:val="00A51B89"/>
    <w:rsid w:val="00A6465B"/>
    <w:rsid w:val="00A909E0"/>
    <w:rsid w:val="00A97C09"/>
    <w:rsid w:val="00AA41B7"/>
    <w:rsid w:val="00AA5DE9"/>
    <w:rsid w:val="00AC4141"/>
    <w:rsid w:val="00AD3580"/>
    <w:rsid w:val="00AF56C7"/>
    <w:rsid w:val="00B069E7"/>
    <w:rsid w:val="00B5379D"/>
    <w:rsid w:val="00B66DE8"/>
    <w:rsid w:val="00B717A8"/>
    <w:rsid w:val="00B74720"/>
    <w:rsid w:val="00B752DC"/>
    <w:rsid w:val="00B96975"/>
    <w:rsid w:val="00BA0F7D"/>
    <w:rsid w:val="00BC145D"/>
    <w:rsid w:val="00BD421D"/>
    <w:rsid w:val="00C12849"/>
    <w:rsid w:val="00C35128"/>
    <w:rsid w:val="00C46613"/>
    <w:rsid w:val="00C52A32"/>
    <w:rsid w:val="00C55605"/>
    <w:rsid w:val="00C61605"/>
    <w:rsid w:val="00C70510"/>
    <w:rsid w:val="00C77D0D"/>
    <w:rsid w:val="00CE0E1F"/>
    <w:rsid w:val="00CF56D1"/>
    <w:rsid w:val="00D148F5"/>
    <w:rsid w:val="00D260FA"/>
    <w:rsid w:val="00D27B4A"/>
    <w:rsid w:val="00D80024"/>
    <w:rsid w:val="00D806B1"/>
    <w:rsid w:val="00D83B96"/>
    <w:rsid w:val="00D84044"/>
    <w:rsid w:val="00DB4E66"/>
    <w:rsid w:val="00DE17A2"/>
    <w:rsid w:val="00DE7A89"/>
    <w:rsid w:val="00E0190A"/>
    <w:rsid w:val="00E04431"/>
    <w:rsid w:val="00E307D6"/>
    <w:rsid w:val="00ED16A8"/>
    <w:rsid w:val="00ED67FB"/>
    <w:rsid w:val="00EF6EF7"/>
    <w:rsid w:val="00F0537A"/>
    <w:rsid w:val="00F122F0"/>
    <w:rsid w:val="00F368E6"/>
    <w:rsid w:val="00F47E73"/>
    <w:rsid w:val="00F5016C"/>
    <w:rsid w:val="00F901B8"/>
    <w:rsid w:val="00F97F70"/>
    <w:rsid w:val="00FA10DE"/>
    <w:rsid w:val="00FA5190"/>
    <w:rsid w:val="00FA7DB0"/>
    <w:rsid w:val="00FB0358"/>
    <w:rsid w:val="00FB4508"/>
    <w:rsid w:val="00FC782C"/>
    <w:rsid w:val="00FF004C"/>
    <w:rsid w:val="00FF2527"/>
    <w:rsid w:val="00FF2B32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8AB9"/>
  <w15:docId w15:val="{B6B291D1-8AE9-4C33-98A5-047F746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61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9443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F3B"/>
  </w:style>
  <w:style w:type="paragraph" w:styleId="Stopka">
    <w:name w:val="footer"/>
    <w:basedOn w:val="Normalny"/>
    <w:link w:val="StopkaZnak"/>
    <w:uiPriority w:val="99"/>
    <w:unhideWhenUsed/>
    <w:rsid w:val="0004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F3B"/>
  </w:style>
  <w:style w:type="paragraph" w:styleId="Tekstdymka">
    <w:name w:val="Balloon Text"/>
    <w:basedOn w:val="Normalny"/>
    <w:link w:val="TekstdymkaZnak"/>
    <w:uiPriority w:val="99"/>
    <w:semiHidden/>
    <w:unhideWhenUsed/>
    <w:rsid w:val="000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4F3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9219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894437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894437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4437"/>
    <w:rPr>
      <w:rFonts w:ascii="Times New Roman" w:eastAsia="Times New Roman" w:hAnsi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970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943B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omylnaczcionkaakapitu"/>
    <w:rsid w:val="008943BF"/>
  </w:style>
  <w:style w:type="character" w:styleId="Odwoaniedokomentarza">
    <w:name w:val="annotation reference"/>
    <w:basedOn w:val="Domylnaczcionkaakapitu"/>
    <w:uiPriority w:val="99"/>
    <w:semiHidden/>
    <w:unhideWhenUsed/>
    <w:rsid w:val="00045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2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20D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C12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12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E57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A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ener2026@sportgdan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halama-kurnik@sportgda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~1\AppData\Local\Temp\papier%20firmowy%20GO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6956-836C-4A66-88D3-1AD3BE86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GOS</Template>
  <TotalTime>295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8855</CharactersWithSpaces>
  <SharedDoc>false</SharedDoc>
  <HLinks>
    <vt:vector size="12" baseType="variant"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http://www.sportgdansk.pl/</vt:lpwstr>
      </vt:variant>
      <vt:variant>
        <vt:lpwstr/>
      </vt:variant>
      <vt:variant>
        <vt:i4>8061010</vt:i4>
      </vt:variant>
      <vt:variant>
        <vt:i4>0</vt:i4>
      </vt:variant>
      <vt:variant>
        <vt:i4>0</vt:i4>
      </vt:variant>
      <vt:variant>
        <vt:i4>5</vt:i4>
      </vt:variant>
      <vt:variant>
        <vt:lpwstr>mailto:adres@sportgdansk.pl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Zakrzewska</dc:creator>
  <cp:lastModifiedBy>Agnieszka Halama-Kurnik</cp:lastModifiedBy>
  <cp:revision>80</cp:revision>
  <cp:lastPrinted>2019-01-30T13:34:00Z</cp:lastPrinted>
  <dcterms:created xsi:type="dcterms:W3CDTF">2017-02-02T07:51:00Z</dcterms:created>
  <dcterms:modified xsi:type="dcterms:W3CDTF">2026-02-26T13:42:00Z</dcterms:modified>
</cp:coreProperties>
</file>