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E4232B">
        <w:rPr>
          <w:b/>
          <w:snapToGrid w:val="0"/>
          <w:sz w:val="28"/>
          <w:szCs w:val="24"/>
        </w:rPr>
        <w:t>3</w:t>
      </w:r>
      <w:r>
        <w:rPr>
          <w:b/>
          <w:snapToGrid w:val="0"/>
          <w:sz w:val="28"/>
          <w:szCs w:val="24"/>
        </w:rPr>
        <w:t xml:space="preserve"> – </w:t>
      </w:r>
      <w:r w:rsidR="00E4232B">
        <w:rPr>
          <w:b/>
          <w:snapToGrid w:val="0"/>
          <w:sz w:val="28"/>
          <w:szCs w:val="24"/>
        </w:rPr>
        <w:t>toalety przenośne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F65F80" w:rsidRPr="008A5C1B" w:rsidRDefault="00F65F80" w:rsidP="00F65F8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5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>kol. nr 4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w </w:t>
      </w:r>
      <w:r w:rsidR="007E5768">
        <w:rPr>
          <w:sz w:val="22"/>
          <w:szCs w:val="24"/>
        </w:rPr>
        <w:t>Z</w:t>
      </w:r>
      <w:r>
        <w:rPr>
          <w:sz w:val="22"/>
          <w:szCs w:val="24"/>
        </w:rPr>
        <w:t xml:space="preserve">biorczym </w:t>
      </w:r>
      <w:r w:rsidR="007E5768">
        <w:rPr>
          <w:sz w:val="22"/>
          <w:szCs w:val="24"/>
        </w:rPr>
        <w:t>Z</w:t>
      </w:r>
      <w:r>
        <w:rPr>
          <w:sz w:val="22"/>
          <w:szCs w:val="24"/>
        </w:rPr>
        <w:t xml:space="preserve">estawieniu </w:t>
      </w:r>
      <w:r w:rsidR="007E5768">
        <w:rPr>
          <w:sz w:val="22"/>
          <w:szCs w:val="24"/>
        </w:rPr>
        <w:t>K</w:t>
      </w:r>
      <w:r>
        <w:rPr>
          <w:sz w:val="22"/>
          <w:szCs w:val="24"/>
        </w:rPr>
        <w:t xml:space="preserve">alkulacji </w:t>
      </w:r>
      <w:r w:rsidR="007E5768">
        <w:rPr>
          <w:sz w:val="22"/>
          <w:szCs w:val="24"/>
        </w:rPr>
        <w:t>c</w:t>
      </w:r>
      <w:r>
        <w:rPr>
          <w:sz w:val="22"/>
          <w:szCs w:val="24"/>
        </w:rPr>
        <w:t xml:space="preserve">eny najmu toalet przenośnych – </w:t>
      </w:r>
      <w:r w:rsidRPr="008A5C1B">
        <w:rPr>
          <w:sz w:val="22"/>
          <w:szCs w:val="24"/>
        </w:rPr>
        <w:t>po</w:t>
      </w:r>
      <w:r>
        <w:rPr>
          <w:sz w:val="22"/>
          <w:szCs w:val="24"/>
        </w:rPr>
        <w:t>niżej)</w:t>
      </w:r>
    </w:p>
    <w:p w:rsidR="0058415A" w:rsidRDefault="0058415A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58415A" w:rsidRDefault="0058415A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58415A" w:rsidRDefault="0058415A" w:rsidP="0058415A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 (wartość netto)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87E7C">
        <w:rPr>
          <w:szCs w:val="24"/>
        </w:rPr>
        <w:t>....................................................................</w:t>
      </w:r>
      <w:r w:rsidRPr="005F578B">
        <w:rPr>
          <w:sz w:val="16"/>
          <w:szCs w:val="24"/>
        </w:rPr>
        <w:t xml:space="preserve"> </w:t>
      </w:r>
      <w:r w:rsidRPr="005F578B">
        <w:rPr>
          <w:szCs w:val="24"/>
        </w:rPr>
        <w:t>zł</w:t>
      </w:r>
    </w:p>
    <w:p w:rsidR="00282408" w:rsidRPr="008A5C1B" w:rsidRDefault="0058415A" w:rsidP="00282408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 w:rsidR="00282408" w:rsidRPr="008A5C1B">
        <w:rPr>
          <w:sz w:val="22"/>
          <w:szCs w:val="24"/>
        </w:rPr>
        <w:t xml:space="preserve">(poz. nr </w:t>
      </w:r>
      <w:r w:rsidR="00282408">
        <w:rPr>
          <w:sz w:val="22"/>
          <w:szCs w:val="24"/>
        </w:rPr>
        <w:t>5</w:t>
      </w:r>
      <w:r w:rsidR="00282408" w:rsidRPr="008A5C1B">
        <w:rPr>
          <w:sz w:val="22"/>
          <w:szCs w:val="24"/>
        </w:rPr>
        <w:t xml:space="preserve"> </w:t>
      </w:r>
      <w:r w:rsidR="00282408">
        <w:rPr>
          <w:sz w:val="22"/>
          <w:szCs w:val="24"/>
        </w:rPr>
        <w:t>kol. nr 3</w:t>
      </w:r>
      <w:r w:rsidR="00282408" w:rsidRPr="008A5C1B">
        <w:rPr>
          <w:sz w:val="22"/>
          <w:szCs w:val="24"/>
        </w:rPr>
        <w:t xml:space="preserve"> </w:t>
      </w:r>
      <w:r w:rsidR="00282408">
        <w:rPr>
          <w:sz w:val="22"/>
          <w:szCs w:val="24"/>
        </w:rPr>
        <w:t xml:space="preserve">w zbiorczym zestawieniu kalkulacji ceny najmu toalet przenośnych – </w:t>
      </w:r>
      <w:r w:rsidR="00282408" w:rsidRPr="008A5C1B">
        <w:rPr>
          <w:sz w:val="22"/>
          <w:szCs w:val="24"/>
        </w:rPr>
        <w:t>po</w:t>
      </w:r>
      <w:r w:rsidR="00282408">
        <w:rPr>
          <w:sz w:val="22"/>
          <w:szCs w:val="24"/>
        </w:rPr>
        <w:t>niżej)</w:t>
      </w:r>
    </w:p>
    <w:p w:rsidR="0058415A" w:rsidRPr="001A17DC" w:rsidRDefault="0058415A" w:rsidP="0058415A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282408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Pr="0058415A">
        <w:rPr>
          <w:b/>
          <w:szCs w:val="24"/>
        </w:rPr>
        <w:t>8</w:t>
      </w:r>
      <w:r>
        <w:rPr>
          <w:szCs w:val="24"/>
        </w:rPr>
        <w:t xml:space="preserve"> %</w:t>
      </w:r>
      <w:r w:rsidR="00282408">
        <w:rPr>
          <w:szCs w:val="24"/>
        </w:rPr>
        <w:t xml:space="preserve"> 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58415A" w:rsidRDefault="0058415A" w:rsidP="0058415A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58415A" w:rsidRDefault="0058415A" w:rsidP="0058415A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268"/>
        <w:gridCol w:w="2410"/>
      </w:tblGrid>
      <w:tr w:rsidR="004D7F63" w:rsidRPr="00795C7B" w:rsidTr="00FA06C8">
        <w:tc>
          <w:tcPr>
            <w:tcW w:w="9781" w:type="dxa"/>
            <w:gridSpan w:val="4"/>
            <w:vAlign w:val="center"/>
          </w:tcPr>
          <w:p w:rsidR="004D7F63" w:rsidRPr="004D7F63" w:rsidRDefault="004D7F63" w:rsidP="004D7F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</w:rPr>
            </w:pPr>
            <w:r w:rsidRPr="00F65F80">
              <w:rPr>
                <w:b/>
              </w:rPr>
              <w:t xml:space="preserve">ZBIORCZE ZESTAWIENIE </w:t>
            </w:r>
            <w:r>
              <w:rPr>
                <w:b/>
              </w:rPr>
              <w:t xml:space="preserve">KALKULACJI CENY </w:t>
            </w:r>
            <w:r w:rsidRPr="00F65F80">
              <w:rPr>
                <w:b/>
              </w:rPr>
              <w:t>NAJMU TOALET PRZENOŚNYCH</w:t>
            </w:r>
          </w:p>
        </w:tc>
      </w:tr>
      <w:tr w:rsidR="00335396" w:rsidRPr="00795C7B" w:rsidTr="00282408">
        <w:tc>
          <w:tcPr>
            <w:tcW w:w="425" w:type="dxa"/>
            <w:vAlign w:val="center"/>
          </w:tcPr>
          <w:p w:rsidR="00335396" w:rsidRPr="00830E92" w:rsidRDefault="00335396" w:rsidP="00282408">
            <w:pPr>
              <w:jc w:val="center"/>
              <w:rPr>
                <w:sz w:val="6"/>
                <w:szCs w:val="10"/>
              </w:rPr>
            </w:pPr>
            <w:r w:rsidRPr="00335396">
              <w:rPr>
                <w:szCs w:val="10"/>
              </w:rPr>
              <w:t>LP</w:t>
            </w:r>
          </w:p>
        </w:tc>
        <w:tc>
          <w:tcPr>
            <w:tcW w:w="4678" w:type="dxa"/>
            <w:vAlign w:val="center"/>
          </w:tcPr>
          <w:p w:rsidR="00335396" w:rsidRPr="00C41381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Lokalizacja najmu toalet przenośnych</w:t>
            </w:r>
          </w:p>
        </w:tc>
        <w:tc>
          <w:tcPr>
            <w:tcW w:w="2268" w:type="dxa"/>
            <w:vAlign w:val="center"/>
          </w:tcPr>
          <w:p w:rsidR="00335396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Cena bez VAT</w:t>
            </w:r>
          </w:p>
          <w:p w:rsidR="00335396" w:rsidRPr="00C41381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410" w:type="dxa"/>
            <w:vAlign w:val="center"/>
          </w:tcPr>
          <w:p w:rsidR="00335396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335396" w:rsidRPr="00C41381" w:rsidRDefault="00335396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[zł</w:t>
            </w:r>
          </w:p>
        </w:tc>
      </w:tr>
      <w:tr w:rsidR="00F65F80" w:rsidRPr="00282408" w:rsidTr="00282408">
        <w:tc>
          <w:tcPr>
            <w:tcW w:w="425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4678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2268" w:type="dxa"/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5F80" w:rsidRPr="00282408" w:rsidRDefault="00F65F80" w:rsidP="00AD0F63">
            <w:pPr>
              <w:jc w:val="center"/>
              <w:rPr>
                <w:b/>
                <w:sz w:val="18"/>
                <w:szCs w:val="16"/>
              </w:rPr>
            </w:pPr>
            <w:r w:rsidRPr="00282408">
              <w:rPr>
                <w:b/>
                <w:sz w:val="18"/>
                <w:szCs w:val="16"/>
              </w:rPr>
              <w:t>4</w:t>
            </w:r>
          </w:p>
        </w:tc>
      </w:tr>
      <w:tr w:rsidR="00F65F80" w:rsidRPr="00795C7B" w:rsidTr="00282408">
        <w:tc>
          <w:tcPr>
            <w:tcW w:w="425" w:type="dxa"/>
            <w:vAlign w:val="center"/>
          </w:tcPr>
          <w:p w:rsidR="00F65F80" w:rsidRPr="00795C7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F65F80">
              <w:rPr>
                <w:szCs w:val="24"/>
              </w:rPr>
              <w:t>Kompleks Sportowy przy ulicy Grunwaldzkiej 244 (tab. nr 1)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795C7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65F80" w:rsidRDefault="00F65F80" w:rsidP="00F65F80">
            <w:pPr>
              <w:rPr>
                <w:szCs w:val="24"/>
              </w:rPr>
            </w:pPr>
            <w:r w:rsidRPr="00F65F80">
              <w:rPr>
                <w:szCs w:val="24"/>
              </w:rPr>
              <w:t xml:space="preserve">Kompleks Sportowy przy ulicy Traugutta 29 </w:t>
            </w:r>
          </w:p>
          <w:p w:rsidR="00F65F80" w:rsidRPr="00F65F80" w:rsidRDefault="00F65F80" w:rsidP="00F65F80">
            <w:pPr>
              <w:rPr>
                <w:sz w:val="32"/>
                <w:szCs w:val="24"/>
              </w:rPr>
            </w:pPr>
            <w:r w:rsidRPr="00F65F80">
              <w:rPr>
                <w:szCs w:val="24"/>
              </w:rPr>
              <w:t>(tab. nr 2)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rPr>
                <w:sz w:val="12"/>
                <w:szCs w:val="24"/>
              </w:rPr>
            </w:pPr>
            <w:r w:rsidRPr="00F65F80">
              <w:rPr>
                <w:szCs w:val="22"/>
              </w:rPr>
              <w:t xml:space="preserve">Kąpieliska morskie w najem toalet w terminie od 29.06 do 01.09.2022 </w:t>
            </w:r>
            <w:r w:rsidRPr="00F65F80">
              <w:rPr>
                <w:szCs w:val="24"/>
              </w:rPr>
              <w:t>(tab. nr 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62769B" w:rsidRDefault="00F65F80" w:rsidP="00AD0F6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65F80" w:rsidRPr="00F65F80" w:rsidRDefault="00F65F80" w:rsidP="00282408">
            <w:pPr>
              <w:rPr>
                <w:sz w:val="32"/>
                <w:szCs w:val="24"/>
              </w:rPr>
            </w:pPr>
            <w:r w:rsidRPr="00F65F80">
              <w:rPr>
                <w:szCs w:val="22"/>
              </w:rPr>
              <w:t>Imprezy organizowane na terenie miasta Gdańska</w:t>
            </w:r>
            <w:r w:rsidR="00282408">
              <w:rPr>
                <w:szCs w:val="22"/>
              </w:rPr>
              <w:t xml:space="preserve"> </w:t>
            </w:r>
            <w:r w:rsidRPr="00F65F80">
              <w:rPr>
                <w:szCs w:val="22"/>
              </w:rPr>
              <w:t xml:space="preserve">w 2022 roku </w:t>
            </w:r>
            <w:r w:rsidRPr="00F65F80">
              <w:rPr>
                <w:szCs w:val="24"/>
              </w:rPr>
              <w:t>(tab. nr 4)</w:t>
            </w: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  <w:tr w:rsidR="00F65F80" w:rsidRPr="0062769B" w:rsidTr="00282408">
        <w:tc>
          <w:tcPr>
            <w:tcW w:w="425" w:type="dxa"/>
            <w:vAlign w:val="center"/>
          </w:tcPr>
          <w:p w:rsidR="00F65F80" w:rsidRPr="00F65F80" w:rsidRDefault="00F65F80" w:rsidP="00F65F8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right w:val="triple" w:sz="4" w:space="0" w:color="auto"/>
            </w:tcBorders>
            <w:vAlign w:val="center"/>
          </w:tcPr>
          <w:p w:rsidR="00F65F80" w:rsidRDefault="00F65F80" w:rsidP="00AD0F63">
            <w:pPr>
              <w:jc w:val="right"/>
              <w:rPr>
                <w:b/>
                <w:szCs w:val="24"/>
              </w:rPr>
            </w:pPr>
          </w:p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607827" w:rsidRDefault="00F65F80" w:rsidP="00AD0F63">
            <w:pPr>
              <w:jc w:val="right"/>
              <w:rPr>
                <w:sz w:val="32"/>
                <w:szCs w:val="24"/>
              </w:rPr>
            </w:pPr>
          </w:p>
        </w:tc>
      </w:tr>
    </w:tbl>
    <w:p w:rsidR="00335396" w:rsidRDefault="00335396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65F80" w:rsidRPr="00D31683" w:rsidRDefault="00F65F80" w:rsidP="00F65F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 w:rsidR="0068011D">
        <w:t xml:space="preserve">poszczególnymi </w:t>
      </w:r>
      <w:r>
        <w:t>Kalkulacj</w:t>
      </w:r>
      <w:r w:rsidR="0068011D">
        <w:t>ami</w:t>
      </w:r>
      <w:r>
        <w:t xml:space="preserve"> Ceny Oferty zamieszczon</w:t>
      </w:r>
      <w:r w:rsidR="0068011D">
        <w:t>ymi</w:t>
      </w:r>
      <w:r>
        <w:t xml:space="preserve"> poniżej.</w:t>
      </w:r>
    </w:p>
    <w:p w:rsidR="00335396" w:rsidRDefault="00335396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E031E7" w:rsidRPr="00E4232B" w:rsidTr="00E5358E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1D" w:rsidRPr="0068011D" w:rsidRDefault="0068011D" w:rsidP="00E535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E031E7" w:rsidRPr="00750BBB" w:rsidRDefault="00B4218A" w:rsidP="00E5358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Kompleks Sportowy przy ulicy </w:t>
            </w:r>
            <w:r w:rsidR="00E031E7" w:rsidRPr="00750BBB">
              <w:rPr>
                <w:b/>
                <w:szCs w:val="24"/>
              </w:rPr>
              <w:t>Grunwaldzk</w:t>
            </w:r>
            <w:r>
              <w:rPr>
                <w:b/>
                <w:szCs w:val="24"/>
              </w:rPr>
              <w:t xml:space="preserve">iej </w:t>
            </w:r>
            <w:r w:rsidR="00E031E7" w:rsidRPr="00750BBB">
              <w:rPr>
                <w:b/>
                <w:szCs w:val="24"/>
              </w:rPr>
              <w:t>244</w:t>
            </w:r>
            <w:r w:rsidR="005367F2">
              <w:rPr>
                <w:b/>
                <w:szCs w:val="24"/>
              </w:rPr>
              <w:t xml:space="preserve"> </w:t>
            </w:r>
            <w:r w:rsidR="005367F2" w:rsidRPr="005367F2">
              <w:rPr>
                <w:szCs w:val="24"/>
              </w:rPr>
              <w:t>(tab. nr 1)</w:t>
            </w:r>
          </w:p>
          <w:p w:rsidR="00E031E7" w:rsidRPr="005139A9" w:rsidRDefault="00E031E7" w:rsidP="00E5358E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242034" w:rsidRPr="00E4232B" w:rsidTr="00A5762F">
        <w:trPr>
          <w:trHeight w:val="1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E4232B" w:rsidRDefault="00242034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Miesiące </w:t>
            </w:r>
            <w:r w:rsidR="002E20C4">
              <w:rPr>
                <w:szCs w:val="24"/>
              </w:rPr>
              <w:t>najmu</w:t>
            </w:r>
            <w:r w:rsidR="00E5358E">
              <w:rPr>
                <w:szCs w:val="24"/>
              </w:rPr>
              <w:t>/ilość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42034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242034" w:rsidRPr="00E4232B" w:rsidRDefault="00242034" w:rsidP="00242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A5762F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A5762F" w:rsidRPr="00E4232B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42034" w:rsidRPr="00E4232B" w:rsidRDefault="00A5762F" w:rsidP="00A5762F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42034" w:rsidRPr="00E4232B" w:rsidRDefault="00242034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42034" w:rsidRPr="00E4232B" w:rsidRDefault="00242034" w:rsidP="00A62001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42034" w:rsidP="00A620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42034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m-cy</w:t>
            </w:r>
          </w:p>
          <w:p w:rsidR="00A5762F" w:rsidRPr="00E4232B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282408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</w:t>
            </w:r>
            <w:r w:rsidR="00242034">
              <w:rPr>
                <w:szCs w:val="24"/>
              </w:rPr>
              <w:t xml:space="preserve"> z VAT</w:t>
            </w:r>
          </w:p>
          <w:p w:rsidR="00242034" w:rsidRPr="00A5762F" w:rsidRDefault="00242034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 w:rsidR="00A5762F"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 w:rsidR="00282408">
              <w:rPr>
                <w:szCs w:val="24"/>
              </w:rPr>
              <w:t>3</w:t>
            </w:r>
            <w:r w:rsidR="00A5762F" w:rsidRPr="00A5762F">
              <w:rPr>
                <w:szCs w:val="24"/>
              </w:rPr>
              <w:t>xkol.5</w:t>
            </w:r>
            <w:r w:rsidRPr="00A5762F">
              <w:rPr>
                <w:szCs w:val="24"/>
              </w:rPr>
              <w:t>)</w:t>
            </w:r>
          </w:p>
          <w:p w:rsidR="00242034" w:rsidRPr="00E4232B" w:rsidRDefault="00242034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242034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42034" w:rsidRPr="005139A9" w:rsidTr="00A5762F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A5762F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42034" w:rsidRPr="00844829" w:rsidTr="00F65F80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A5762F" w:rsidP="00A576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III, X, XI, XII</w:t>
            </w:r>
            <w:r w:rsidR="00242034">
              <w:rPr>
                <w:szCs w:val="26"/>
              </w:rPr>
              <w:t xml:space="preserve"> </w:t>
            </w:r>
          </w:p>
          <w:p w:rsidR="00750BBB" w:rsidRPr="00FD00D8" w:rsidRDefault="00121F06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 w:val="22"/>
                <w:szCs w:val="26"/>
              </w:rPr>
              <w:t>serwis co dwa tygodnie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 w:rsidRPr="00A62001">
              <w:rPr>
                <w:b/>
                <w:sz w:val="28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42034" w:rsidRPr="00844829" w:rsidTr="00F65F80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Default="00A5762F" w:rsidP="00E4232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IV, V, VI, VII, VIII, IX</w:t>
            </w:r>
          </w:p>
          <w:p w:rsidR="00750BBB" w:rsidRDefault="00750BBB" w:rsidP="00121F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F65F80">
              <w:rPr>
                <w:sz w:val="22"/>
                <w:szCs w:val="26"/>
              </w:rPr>
              <w:t>serwis</w:t>
            </w:r>
            <w:r w:rsidR="00121F06">
              <w:rPr>
                <w:sz w:val="22"/>
                <w:szCs w:val="26"/>
              </w:rPr>
              <w:t xml:space="preserve"> co tydzień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A5762F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4" w:rsidRPr="00A62001" w:rsidRDefault="00242034" w:rsidP="00A6200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 w:rsidRPr="00A62001">
              <w:rPr>
                <w:b/>
                <w:sz w:val="28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2034" w:rsidRPr="005139A9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2034" w:rsidRDefault="00242034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  <w:p w:rsidR="00F65F80" w:rsidRPr="00553DDF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F65F80" w:rsidRPr="00844829" w:rsidTr="00F65F80">
        <w:tc>
          <w:tcPr>
            <w:tcW w:w="5813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  <w:p w:rsidR="00F65F80" w:rsidRPr="00A62001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Pr="005139A9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F80" w:rsidRDefault="00F65F80" w:rsidP="00F65F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</w:tbl>
    <w:p w:rsidR="00733FD2" w:rsidRPr="00021928" w:rsidRDefault="00733FD2" w:rsidP="00F912B4">
      <w:pPr>
        <w:tabs>
          <w:tab w:val="left" w:pos="426"/>
        </w:tabs>
        <w:rPr>
          <w:sz w:val="10"/>
          <w:szCs w:val="18"/>
          <w:lang w:eastAsia="en-US"/>
        </w:rPr>
      </w:pPr>
    </w:p>
    <w:p w:rsidR="00071AFC" w:rsidRDefault="005139A9" w:rsidP="00F912B4">
      <w:pPr>
        <w:tabs>
          <w:tab w:val="left" w:pos="426"/>
        </w:tabs>
        <w:rPr>
          <w:szCs w:val="24"/>
        </w:rPr>
      </w:pPr>
      <w:r>
        <w:rPr>
          <w:szCs w:val="24"/>
        </w:rPr>
        <w:t>(</w:t>
      </w:r>
      <w:r w:rsidR="00071AFC">
        <w:rPr>
          <w:szCs w:val="24"/>
        </w:rPr>
        <w:t>serwis obejmuje mycie i opróżnianie nieczystości oraz ich wywóz)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A5762F" w:rsidRPr="00E4232B" w:rsidTr="00E5358E">
        <w:trPr>
          <w:trHeight w:val="4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Pr="0068011D" w:rsidRDefault="0068011D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0"/>
                <w:szCs w:val="24"/>
              </w:rPr>
            </w:pPr>
          </w:p>
          <w:p w:rsidR="00A5762F" w:rsidRDefault="00B4218A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Kompleks Sportowy przy ulicy </w:t>
            </w:r>
            <w:r w:rsidR="00A5762F" w:rsidRPr="00750BBB">
              <w:rPr>
                <w:b/>
                <w:szCs w:val="24"/>
              </w:rPr>
              <w:t>Traugutta 29</w:t>
            </w:r>
            <w:r w:rsidR="005367F2">
              <w:rPr>
                <w:b/>
                <w:szCs w:val="24"/>
              </w:rPr>
              <w:t xml:space="preserve"> </w:t>
            </w:r>
            <w:r w:rsidR="005367F2">
              <w:rPr>
                <w:szCs w:val="24"/>
              </w:rPr>
              <w:t>(tab. nr 2</w:t>
            </w:r>
            <w:r w:rsidR="005367F2" w:rsidRPr="005367F2">
              <w:rPr>
                <w:szCs w:val="24"/>
              </w:rPr>
              <w:t>)</w:t>
            </w:r>
          </w:p>
          <w:p w:rsidR="0068011D" w:rsidRPr="00750BBB" w:rsidRDefault="0068011D" w:rsidP="00B4218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0"/>
                <w:szCs w:val="18"/>
                <w:lang w:eastAsia="en-US"/>
              </w:rPr>
            </w:pPr>
          </w:p>
        </w:tc>
      </w:tr>
      <w:tr w:rsidR="00282408" w:rsidRPr="00E4232B" w:rsidTr="00793F7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Miesiące 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najmu/ilość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282408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82408" w:rsidRPr="00E4232B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82408" w:rsidRPr="00E4232B" w:rsidRDefault="00282408" w:rsidP="00242034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m-c</w:t>
            </w:r>
          </w:p>
          <w:p w:rsidR="00282408" w:rsidRPr="00E4232B" w:rsidRDefault="00282408" w:rsidP="002420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282408" w:rsidRPr="00E4232B" w:rsidRDefault="00282408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m-cy</w:t>
            </w:r>
          </w:p>
          <w:p w:rsidR="00282408" w:rsidRPr="00E4232B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3</w:t>
            </w:r>
            <w:r w:rsidRPr="00A5762F">
              <w:rPr>
                <w:szCs w:val="24"/>
              </w:rPr>
              <w:t>xkol.5)</w:t>
            </w:r>
          </w:p>
          <w:p w:rsidR="00282408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282408" w:rsidRPr="00A5762F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282408" w:rsidRPr="00E4232B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82408" w:rsidRPr="005139A9" w:rsidTr="0028240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2408" w:rsidRPr="005139A9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82408" w:rsidRPr="00844829" w:rsidTr="00282408">
        <w:trPr>
          <w:trHeight w:val="7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od kwietnia do listopada</w:t>
            </w:r>
          </w:p>
          <w:p w:rsidR="00282408" w:rsidRPr="0028240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6"/>
              </w:rPr>
            </w:pPr>
            <w:r w:rsidRPr="00282408">
              <w:rPr>
                <w:sz w:val="22"/>
                <w:szCs w:val="26"/>
              </w:rPr>
              <w:t>jeden serwis</w:t>
            </w:r>
          </w:p>
          <w:p w:rsidR="00282408" w:rsidRPr="00FD00D8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282408">
              <w:rPr>
                <w:sz w:val="22"/>
                <w:szCs w:val="26"/>
              </w:rPr>
              <w:t>w miesiącu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121F06" w:rsidP="00121F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82408" w:rsidRPr="00A62001" w:rsidRDefault="00282408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8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2408" w:rsidRPr="005139A9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2408" w:rsidRPr="005139A9" w:rsidRDefault="00282408" w:rsidP="002824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2034" w:rsidRPr="00E031E7" w:rsidRDefault="00242034" w:rsidP="00F912B4">
      <w:pPr>
        <w:tabs>
          <w:tab w:val="left" w:pos="426"/>
        </w:tabs>
        <w:rPr>
          <w:sz w:val="10"/>
          <w:szCs w:val="18"/>
          <w:lang w:eastAsia="en-US"/>
        </w:rPr>
      </w:pPr>
    </w:p>
    <w:p w:rsidR="00071AFC" w:rsidRDefault="00071AFC" w:rsidP="00071AFC">
      <w:pPr>
        <w:tabs>
          <w:tab w:val="left" w:pos="426"/>
        </w:tabs>
        <w:rPr>
          <w:szCs w:val="24"/>
        </w:rPr>
      </w:pPr>
      <w:r>
        <w:rPr>
          <w:szCs w:val="24"/>
        </w:rPr>
        <w:t>(serwis obejmuje mycie i opróżnianie nieczystości oraz ich wywóz)</w:t>
      </w:r>
    </w:p>
    <w:p w:rsidR="004D7F63" w:rsidRDefault="004D7F63" w:rsidP="00071AFC">
      <w:pPr>
        <w:tabs>
          <w:tab w:val="left" w:pos="426"/>
        </w:tabs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276"/>
        <w:gridCol w:w="709"/>
        <w:gridCol w:w="2268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A9391A" w:rsidRPr="00E4232B" w:rsidTr="00E5358E">
        <w:trPr>
          <w:trHeight w:val="56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2"/>
                <w:szCs w:val="24"/>
              </w:rPr>
            </w:pPr>
            <w:r w:rsidRPr="00A9391A">
              <w:rPr>
                <w:b/>
                <w:szCs w:val="22"/>
              </w:rPr>
              <w:t>Kąpieliska morskie</w:t>
            </w:r>
            <w:r w:rsidR="00071AFC">
              <w:rPr>
                <w:b/>
                <w:szCs w:val="22"/>
              </w:rPr>
              <w:t xml:space="preserve"> w </w:t>
            </w:r>
            <w:r w:rsidR="002B4121">
              <w:rPr>
                <w:b/>
                <w:szCs w:val="22"/>
              </w:rPr>
              <w:t xml:space="preserve">najem toalet w </w:t>
            </w:r>
            <w:r w:rsidR="00071AFC">
              <w:rPr>
                <w:b/>
                <w:szCs w:val="22"/>
              </w:rPr>
              <w:t xml:space="preserve">terminie od 29.06 do 01.09.2022 </w:t>
            </w:r>
            <w:r w:rsidR="005367F2">
              <w:rPr>
                <w:szCs w:val="24"/>
              </w:rPr>
              <w:t>(tab. nr 3</w:t>
            </w:r>
            <w:r w:rsidR="005367F2" w:rsidRPr="005367F2">
              <w:rPr>
                <w:szCs w:val="24"/>
              </w:rPr>
              <w:t>)</w:t>
            </w:r>
          </w:p>
          <w:p w:rsidR="00A9391A" w:rsidRPr="005139A9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10"/>
                <w:szCs w:val="18"/>
                <w:lang w:eastAsia="en-US"/>
              </w:rPr>
            </w:pPr>
          </w:p>
        </w:tc>
      </w:tr>
      <w:tr w:rsidR="00A9391A" w:rsidRPr="00E4232B" w:rsidTr="002A48C5">
        <w:trPr>
          <w:trHeight w:val="1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Lokalizacja </w:t>
            </w:r>
          </w:p>
          <w:p w:rsidR="00A9391A" w:rsidRPr="00E4232B" w:rsidRDefault="00A9391A" w:rsidP="00E535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toalety/</w:t>
            </w:r>
            <w:r w:rsidR="00E5358E">
              <w:rPr>
                <w:szCs w:val="24"/>
              </w:rPr>
              <w:t>ilość serwisów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toalet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bez VAT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dzień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z VAT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za 1 dzień 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za 1 toaletę</w:t>
            </w:r>
          </w:p>
          <w:p w:rsidR="00A9391A" w:rsidRPr="00E4232B" w:rsidRDefault="00A9391A" w:rsidP="002A48C5">
            <w:pPr>
              <w:jc w:val="center"/>
              <w:rPr>
                <w:szCs w:val="24"/>
              </w:rPr>
            </w:pPr>
            <w:r w:rsidRPr="00E4232B">
              <w:rPr>
                <w:szCs w:val="24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dni</w:t>
            </w:r>
          </w:p>
          <w:p w:rsidR="00E5358E" w:rsidRDefault="00E5358E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najmu</w:t>
            </w:r>
          </w:p>
          <w:p w:rsidR="00A9391A" w:rsidRPr="00E4232B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bez z VAT</w:t>
            </w:r>
          </w:p>
          <w:p w:rsidR="0068011D" w:rsidRPr="00A5762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3</w:t>
            </w:r>
            <w:r w:rsidRPr="00A5762F">
              <w:rPr>
                <w:szCs w:val="24"/>
              </w:rPr>
              <w:t>xkol.5)</w:t>
            </w:r>
          </w:p>
          <w:p w:rsidR="00A9391A" w:rsidRPr="00E4232B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Cena z VAT</w:t>
            </w:r>
          </w:p>
          <w:p w:rsidR="0068011D" w:rsidRPr="00A5762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 w:rsidRPr="00A5762F">
              <w:rPr>
                <w:szCs w:val="24"/>
              </w:rPr>
              <w:t>(kol.</w:t>
            </w:r>
            <w:r>
              <w:rPr>
                <w:szCs w:val="24"/>
              </w:rPr>
              <w:t>2</w:t>
            </w:r>
            <w:r w:rsidRPr="00A5762F">
              <w:rPr>
                <w:szCs w:val="24"/>
              </w:rPr>
              <w:t>x kol.</w:t>
            </w:r>
            <w:r>
              <w:rPr>
                <w:szCs w:val="24"/>
              </w:rPr>
              <w:t>4</w:t>
            </w:r>
            <w:r w:rsidRPr="00A5762F">
              <w:rPr>
                <w:szCs w:val="24"/>
              </w:rPr>
              <w:t>xkol.5)</w:t>
            </w:r>
          </w:p>
          <w:p w:rsidR="00A9391A" w:rsidRPr="00E4232B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A9391A" w:rsidRPr="005139A9" w:rsidTr="002A48C5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5139A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Gdańsk,</w:t>
            </w:r>
          </w:p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ul Trałowa </w:t>
            </w:r>
          </w:p>
          <w:p w:rsidR="00A9391A" w:rsidRDefault="00071AFC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071AFC" w:rsidRPr="00FD00D8" w:rsidRDefault="00071AFC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Gdańsk,</w:t>
            </w:r>
          </w:p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ul. Falowa</w:t>
            </w:r>
          </w:p>
          <w:p w:rsidR="00071AFC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A9391A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553DDF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A9391A" w:rsidRPr="00844829" w:rsidTr="0068011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Gdańsk, </w:t>
            </w:r>
          </w:p>
          <w:p w:rsidR="00A9391A" w:rsidRDefault="00A9391A" w:rsidP="00A9391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ul. Lazurowa</w:t>
            </w:r>
          </w:p>
          <w:p w:rsidR="00071AFC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 xml:space="preserve">trzy serwisy </w:t>
            </w:r>
          </w:p>
          <w:p w:rsidR="00A9391A" w:rsidRDefault="00071AFC" w:rsidP="00071A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w tygodniu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1A" w:rsidRPr="00A62001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A" w:rsidRDefault="00A9391A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391A" w:rsidRPr="005139A9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391A" w:rsidRPr="00553DDF" w:rsidRDefault="00A9391A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68011D" w:rsidRPr="00844829" w:rsidTr="0068011D">
        <w:tc>
          <w:tcPr>
            <w:tcW w:w="5813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  <w:p w:rsidR="0068011D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53DDF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</w:tbl>
    <w:p w:rsidR="00E5358E" w:rsidRPr="00E5358E" w:rsidRDefault="00E5358E" w:rsidP="00A9391A">
      <w:pPr>
        <w:tabs>
          <w:tab w:val="left" w:pos="426"/>
        </w:tabs>
        <w:rPr>
          <w:sz w:val="10"/>
          <w:szCs w:val="24"/>
        </w:rPr>
      </w:pPr>
    </w:p>
    <w:p w:rsidR="00E5358E" w:rsidRDefault="00E5358E" w:rsidP="00E5358E">
      <w:pPr>
        <w:tabs>
          <w:tab w:val="left" w:pos="426"/>
        </w:tabs>
        <w:rPr>
          <w:szCs w:val="24"/>
        </w:rPr>
      </w:pPr>
      <w:r>
        <w:rPr>
          <w:szCs w:val="24"/>
        </w:rPr>
        <w:t>(serwis obejmuje mycie i opróżnianie nieczystości oraz ich wywóz)</w:t>
      </w:r>
    </w:p>
    <w:p w:rsidR="002A48C5" w:rsidRDefault="002A48C5" w:rsidP="00A9391A">
      <w:pPr>
        <w:tabs>
          <w:tab w:val="left" w:pos="426"/>
        </w:tabs>
        <w:rPr>
          <w:sz w:val="22"/>
          <w:szCs w:val="1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127"/>
        <w:gridCol w:w="2268"/>
      </w:tblGrid>
      <w:tr w:rsidR="004D7F63" w:rsidRPr="00E4232B" w:rsidTr="002D33CB">
        <w:trPr>
          <w:trHeight w:val="30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3" w:rsidRPr="0068011D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0"/>
                <w:szCs w:val="24"/>
              </w:rPr>
            </w:pPr>
          </w:p>
          <w:p w:rsidR="004D7F63" w:rsidRPr="004D7F63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4D7F63">
              <w:rPr>
                <w:b/>
                <w:szCs w:val="24"/>
              </w:rPr>
              <w:t>Kalkulacja Ceny Oferty</w:t>
            </w:r>
          </w:p>
          <w:p w:rsidR="004D7F63" w:rsidRPr="005139A9" w:rsidRDefault="004D7F63" w:rsidP="002D33CB">
            <w:pPr>
              <w:tabs>
                <w:tab w:val="left" w:pos="426"/>
              </w:tabs>
              <w:rPr>
                <w:sz w:val="10"/>
                <w:szCs w:val="18"/>
                <w:lang w:eastAsia="en-US"/>
              </w:rPr>
            </w:pPr>
          </w:p>
        </w:tc>
      </w:tr>
      <w:tr w:rsidR="002E20C4" w:rsidRPr="00E4232B" w:rsidTr="00CA19B9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Pr="0068011D" w:rsidRDefault="0068011D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8"/>
                <w:szCs w:val="22"/>
              </w:rPr>
            </w:pPr>
          </w:p>
          <w:p w:rsidR="002E20C4" w:rsidRPr="00A9391A" w:rsidRDefault="002E20C4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Cs w:val="22"/>
              </w:rPr>
              <w:t>Imprezy organizowane na terenie miasta Gdańska</w:t>
            </w:r>
            <w:r w:rsidR="005367F2">
              <w:rPr>
                <w:b/>
                <w:szCs w:val="22"/>
              </w:rPr>
              <w:t xml:space="preserve"> </w:t>
            </w:r>
            <w:r w:rsidR="00B4218A">
              <w:rPr>
                <w:b/>
                <w:szCs w:val="22"/>
              </w:rPr>
              <w:t>w 2022 roku</w:t>
            </w:r>
            <w:r w:rsidR="00F65F80">
              <w:rPr>
                <w:b/>
                <w:szCs w:val="22"/>
              </w:rPr>
              <w:t xml:space="preserve"> </w:t>
            </w:r>
            <w:r w:rsidR="005367F2" w:rsidRPr="005367F2">
              <w:rPr>
                <w:szCs w:val="24"/>
              </w:rPr>
              <w:t xml:space="preserve">(tab. nr </w:t>
            </w:r>
            <w:r w:rsidR="005367F2">
              <w:rPr>
                <w:szCs w:val="24"/>
              </w:rPr>
              <w:t>4</w:t>
            </w:r>
            <w:r w:rsidR="005367F2" w:rsidRPr="005367F2">
              <w:rPr>
                <w:szCs w:val="24"/>
              </w:rPr>
              <w:t>)</w:t>
            </w:r>
          </w:p>
          <w:p w:rsidR="002E20C4" w:rsidRPr="005139A9" w:rsidRDefault="002E20C4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10"/>
                <w:szCs w:val="18"/>
                <w:lang w:eastAsia="en-US"/>
              </w:rPr>
            </w:pPr>
          </w:p>
        </w:tc>
      </w:tr>
      <w:tr w:rsidR="002B4121" w:rsidRPr="00E4232B" w:rsidTr="0068011D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E4232B" w:rsidRDefault="002B4121" w:rsidP="002A4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9B9" w:rsidRDefault="00CA19B9" w:rsidP="002B41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Przedmiot i wymagania najmu na dana imprezę.</w:t>
            </w:r>
          </w:p>
          <w:p w:rsidR="002B4121" w:rsidRPr="00CA19B9" w:rsidRDefault="002B4121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</w:rPr>
            </w:pPr>
            <w:r w:rsidRPr="002B4121">
              <w:rPr>
                <w:sz w:val="22"/>
                <w:szCs w:val="24"/>
              </w:rPr>
              <w:t>(</w:t>
            </w:r>
            <w:r w:rsidR="0068011D">
              <w:rPr>
                <w:sz w:val="22"/>
                <w:szCs w:val="24"/>
              </w:rPr>
              <w:t xml:space="preserve">zgodnie z </w:t>
            </w:r>
            <w:r w:rsidRPr="002B4121">
              <w:rPr>
                <w:sz w:val="22"/>
                <w:szCs w:val="24"/>
              </w:rPr>
              <w:t>numer</w:t>
            </w:r>
            <w:r w:rsidR="0068011D">
              <w:rPr>
                <w:sz w:val="22"/>
                <w:szCs w:val="24"/>
              </w:rPr>
              <w:t>em</w:t>
            </w:r>
            <w:r w:rsidRPr="002B4121">
              <w:rPr>
                <w:sz w:val="22"/>
                <w:szCs w:val="24"/>
              </w:rPr>
              <w:t xml:space="preserve"> pozycji</w:t>
            </w:r>
            <w:r w:rsidR="00CA19B9">
              <w:rPr>
                <w:sz w:val="22"/>
                <w:szCs w:val="24"/>
              </w:rPr>
              <w:t>,</w:t>
            </w:r>
            <w:r w:rsidRPr="002B4121">
              <w:rPr>
                <w:sz w:val="22"/>
                <w:szCs w:val="24"/>
              </w:rPr>
              <w:t xml:space="preserve"> pod którą wpisano daną imprezę</w:t>
            </w:r>
            <w:r w:rsidR="0068011D">
              <w:rPr>
                <w:sz w:val="22"/>
                <w:szCs w:val="24"/>
              </w:rPr>
              <w:t xml:space="preserve"> </w:t>
            </w:r>
            <w:r w:rsidRPr="002B4121">
              <w:rPr>
                <w:sz w:val="22"/>
                <w:szCs w:val="24"/>
              </w:rPr>
              <w:t>w tab</w:t>
            </w:r>
            <w:r w:rsidR="0068011D">
              <w:rPr>
                <w:sz w:val="22"/>
                <w:szCs w:val="24"/>
              </w:rPr>
              <w:t xml:space="preserve">eli </w:t>
            </w:r>
            <w:r w:rsidRPr="002B4121">
              <w:rPr>
                <w:sz w:val="22"/>
                <w:szCs w:val="24"/>
              </w:rPr>
              <w:t>nr 4 OPZ)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bez z VAT</w:t>
            </w:r>
          </w:p>
          <w:p w:rsidR="002B4121" w:rsidRPr="00E4232B" w:rsidRDefault="002B4121" w:rsidP="002E20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z VAT</w:t>
            </w:r>
          </w:p>
          <w:p w:rsidR="002B4121" w:rsidRPr="00E4232B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2B4121" w:rsidRPr="005139A9" w:rsidTr="0068011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CA19B9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B4121" w:rsidRPr="00844829" w:rsidTr="0068011D">
        <w:trPr>
          <w:trHeight w:val="48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7F63" w:rsidRDefault="004D7F6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127"/>
        <w:gridCol w:w="2268"/>
      </w:tblGrid>
      <w:tr w:rsidR="004D7F63" w:rsidRPr="005139A9" w:rsidTr="002D33C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63" w:rsidRPr="005139A9" w:rsidRDefault="004D7F63" w:rsidP="002D33C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B4121" w:rsidRPr="00844829" w:rsidTr="0068011D">
        <w:trPr>
          <w:trHeight w:val="54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2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3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4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5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5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 xml:space="preserve">ycja nr 6 i nr 7 w tabeli nr 4 OPZ </w:t>
            </w:r>
          </w:p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(MARATON)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8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9 i nr 10 w tabeli nr 4 OPZ (TRIATHLON)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11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12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CA19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13 i nr 14 w tabeli nr 4 OPZ (WESTERPLATTE)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15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28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16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B4121" w:rsidRPr="00844829" w:rsidTr="0068011D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Default="002B4121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21" w:rsidRPr="00CA19B9" w:rsidRDefault="00CA19B9" w:rsidP="002B41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 w:rsidRPr="00CA19B9">
              <w:rPr>
                <w:szCs w:val="26"/>
              </w:rPr>
              <w:t>poz</w:t>
            </w:r>
            <w:r>
              <w:rPr>
                <w:szCs w:val="26"/>
              </w:rPr>
              <w:t>ycja nr 17 w tabeli nr 4 OPZ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4121" w:rsidRPr="005139A9" w:rsidRDefault="002B4121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68011D" w:rsidRPr="00844829" w:rsidTr="0068011D">
        <w:trPr>
          <w:trHeight w:val="4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11D" w:rsidRDefault="0068011D" w:rsidP="002A48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38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8011D" w:rsidRPr="004D7F63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16"/>
                <w:szCs w:val="24"/>
              </w:rPr>
            </w:pPr>
          </w:p>
          <w:p w:rsidR="0068011D" w:rsidRPr="00CA19B9" w:rsidRDefault="0068011D" w:rsidP="0068011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szCs w:val="26"/>
              </w:rPr>
            </w:pPr>
            <w:r w:rsidRPr="00E34B30">
              <w:rPr>
                <w:b/>
                <w:szCs w:val="24"/>
              </w:rPr>
              <w:t>Łącznie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011D" w:rsidRPr="005139A9" w:rsidRDefault="0068011D" w:rsidP="005841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760808">
        <w:rPr>
          <w:szCs w:val="24"/>
        </w:rPr>
        <w:t xml:space="preserve">do </w:t>
      </w:r>
      <w:r>
        <w:t>14 dni od daty otr</w:t>
      </w:r>
      <w:r w:rsidR="0076080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4D7F6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62003E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4D7F6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66015E">
        <w:t>0</w:t>
      </w:r>
      <w:r w:rsidR="00121F06">
        <w:t>9</w:t>
      </w:r>
      <w:r w:rsidR="0066015E">
        <w:t>.04.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C" w:rsidRDefault="00BD5D7C">
      <w:r>
        <w:separator/>
      </w:r>
    </w:p>
  </w:endnote>
  <w:endnote w:type="continuationSeparator" w:id="0">
    <w:p w:rsidR="00BD5D7C" w:rsidRDefault="00B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Default="002A4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8C5" w:rsidRDefault="002A48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Pr="001A5D35" w:rsidRDefault="002A48C5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2A48C5" w:rsidRPr="001431F3" w:rsidTr="00BD0EE9">
      <w:tc>
        <w:tcPr>
          <w:tcW w:w="10173" w:type="dxa"/>
        </w:tcPr>
        <w:p w:rsidR="002A48C5" w:rsidRPr="001C60C0" w:rsidRDefault="002A48C5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356E0E" w:rsidRDefault="002A48C5" w:rsidP="001D2EFD">
    <w:pPr>
      <w:rPr>
        <w:b/>
        <w:sz w:val="8"/>
        <w:szCs w:val="8"/>
        <w:u w:val="single"/>
      </w:rPr>
    </w:pPr>
  </w:p>
  <w:p w:rsidR="002A48C5" w:rsidRDefault="002A48C5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A48C5" w:rsidRPr="001D2EFD" w:rsidRDefault="002A48C5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21F06">
      <w:rPr>
        <w:rStyle w:val="Numerstrony"/>
        <w:noProof/>
        <w:sz w:val="20"/>
      </w:rPr>
      <w:t>3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21F06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5" w:rsidRPr="00FF2DF9" w:rsidRDefault="002A48C5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2A48C5" w:rsidRPr="001431F3" w:rsidTr="00BD0EE9">
      <w:tc>
        <w:tcPr>
          <w:tcW w:w="10173" w:type="dxa"/>
        </w:tcPr>
        <w:p w:rsidR="002A48C5" w:rsidRPr="001C60C0" w:rsidRDefault="002A48C5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FF2DF9" w:rsidRDefault="002A48C5" w:rsidP="009159E8">
    <w:pPr>
      <w:rPr>
        <w:b/>
        <w:sz w:val="6"/>
        <w:szCs w:val="8"/>
        <w:u w:val="single"/>
      </w:rPr>
    </w:pPr>
  </w:p>
  <w:p w:rsidR="002A48C5" w:rsidRDefault="002A48C5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A48C5" w:rsidRPr="001A5D35" w:rsidRDefault="002A48C5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D5D7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D5D7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C" w:rsidRDefault="00BD5D7C">
      <w:r>
        <w:separator/>
      </w:r>
    </w:p>
  </w:footnote>
  <w:footnote w:type="continuationSeparator" w:id="0">
    <w:p w:rsidR="00BD5D7C" w:rsidRDefault="00BD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2A48C5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A48C5" w:rsidRPr="00FE75B5" w:rsidRDefault="002A48C5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2A48C5" w:rsidRPr="00F94748" w:rsidRDefault="002A48C5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2A48C5" w:rsidRPr="00304B28" w:rsidRDefault="002A48C5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2A48C5" w:rsidRPr="00F912B4" w:rsidRDefault="002A48C5" w:rsidP="00E4232B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>
            <w:rPr>
              <w:snapToGrid w:val="0"/>
              <w:sz w:val="18"/>
              <w:szCs w:val="24"/>
            </w:rPr>
            <w:t>część nr 3</w:t>
          </w:r>
          <w:r w:rsidRPr="00F912B4">
            <w:rPr>
              <w:snapToGrid w:val="0"/>
              <w:sz w:val="18"/>
              <w:szCs w:val="24"/>
            </w:rPr>
            <w:t xml:space="preserve"> – </w:t>
          </w:r>
          <w:r>
            <w:rPr>
              <w:snapToGrid w:val="0"/>
              <w:sz w:val="18"/>
              <w:szCs w:val="24"/>
            </w:rPr>
            <w:t>toalety przenośne</w:t>
          </w:r>
        </w:p>
      </w:tc>
      <w:tc>
        <w:tcPr>
          <w:tcW w:w="936" w:type="dxa"/>
          <w:vAlign w:val="center"/>
        </w:tcPr>
        <w:p w:rsidR="002A48C5" w:rsidRPr="00F94748" w:rsidRDefault="002A48C5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2A48C5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2A48C5" w:rsidRPr="00F94748" w:rsidRDefault="002A48C5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>
            <w:rPr>
              <w:rStyle w:val="Numerstrony"/>
              <w:noProof/>
              <w:sz w:val="17"/>
              <w:szCs w:val="17"/>
            </w:rPr>
            <w:t>3/2022</w:t>
          </w:r>
        </w:p>
      </w:tc>
      <w:tc>
        <w:tcPr>
          <w:tcW w:w="7796" w:type="dxa"/>
          <w:vMerge/>
          <w:vAlign w:val="center"/>
        </w:tcPr>
        <w:p w:rsidR="002A48C5" w:rsidRPr="0062769B" w:rsidRDefault="002A48C5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2A48C5" w:rsidRPr="00F94748" w:rsidRDefault="002A48C5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2A48C5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2A48C5" w:rsidRPr="00B44358" w:rsidRDefault="002A48C5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2A48C5" w:rsidRPr="00F94748" w:rsidRDefault="002A48C5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2A48C5" w:rsidTr="00CE0414">
      <w:tc>
        <w:tcPr>
          <w:tcW w:w="3085" w:type="dxa"/>
          <w:vAlign w:val="center"/>
        </w:tcPr>
        <w:p w:rsidR="002A48C5" w:rsidRPr="006A105B" w:rsidRDefault="002A48C5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2A48C5" w:rsidRDefault="002A48C5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2A48C5" w:rsidRDefault="002A48C5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2A48C5" w:rsidRDefault="002A48C5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2A48C5" w:rsidRPr="007C5288" w:rsidRDefault="002A48C5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2A48C5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2A48C5" w:rsidRPr="00FE75B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2A48C5" w:rsidRPr="00055560" w:rsidRDefault="002A48C5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2A48C5" w:rsidRPr="00055560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2A48C5" w:rsidRPr="007C5288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2A48C5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2A48C5" w:rsidRPr="00055560" w:rsidRDefault="002A48C5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ZP1/272/3/2022</w:t>
          </w:r>
        </w:p>
      </w:tc>
      <w:tc>
        <w:tcPr>
          <w:tcW w:w="5288" w:type="dxa"/>
          <w:gridSpan w:val="3"/>
          <w:vAlign w:val="center"/>
        </w:tcPr>
        <w:p w:rsidR="002A48C5" w:rsidRPr="00055560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2A48C5" w:rsidRPr="00F94748" w:rsidRDefault="002A48C5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2A48C5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2A48C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48C5" w:rsidRPr="00050DB5" w:rsidRDefault="002A48C5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2A48C5" w:rsidRPr="00F47287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2A48C5" w:rsidRPr="00323211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2A48C5" w:rsidRPr="000B100F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2A48C5" w:rsidRPr="000B100F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2A48C5" w:rsidRPr="00F669A1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2A48C5" w:rsidRPr="007C5288" w:rsidRDefault="002A48C5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2A48C5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2A48C5" w:rsidRPr="00B44358" w:rsidRDefault="002A48C5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2A48C5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A48C5" w:rsidRPr="00576380" w:rsidRDefault="002A48C5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2A48C5" w:rsidRPr="005E0ABA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A48C5" w:rsidRDefault="002A48C5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2A48C5" w:rsidRPr="006A105B" w:rsidRDefault="002A48C5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928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1AFC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1279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570"/>
    <w:rsid w:val="00103C87"/>
    <w:rsid w:val="00104A5E"/>
    <w:rsid w:val="00104DB0"/>
    <w:rsid w:val="00106864"/>
    <w:rsid w:val="001146E2"/>
    <w:rsid w:val="00114961"/>
    <w:rsid w:val="001205A8"/>
    <w:rsid w:val="00120FD2"/>
    <w:rsid w:val="00121F06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086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034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2408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48C5"/>
    <w:rsid w:val="002A5724"/>
    <w:rsid w:val="002A5E84"/>
    <w:rsid w:val="002A634B"/>
    <w:rsid w:val="002A7BD1"/>
    <w:rsid w:val="002B175D"/>
    <w:rsid w:val="002B1923"/>
    <w:rsid w:val="002B1FF1"/>
    <w:rsid w:val="002B4121"/>
    <w:rsid w:val="002B502E"/>
    <w:rsid w:val="002B5AF0"/>
    <w:rsid w:val="002B608C"/>
    <w:rsid w:val="002B7582"/>
    <w:rsid w:val="002B770E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0C4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35396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0E0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35EF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D7F63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39A9"/>
    <w:rsid w:val="0051614E"/>
    <w:rsid w:val="00521196"/>
    <w:rsid w:val="00521372"/>
    <w:rsid w:val="00521D16"/>
    <w:rsid w:val="005242DE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7F2"/>
    <w:rsid w:val="00536B66"/>
    <w:rsid w:val="00537B65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3DDF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15A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015E"/>
    <w:rsid w:val="0066273E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11D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3FD2"/>
    <w:rsid w:val="007340BA"/>
    <w:rsid w:val="007378F8"/>
    <w:rsid w:val="00740785"/>
    <w:rsid w:val="00740ED2"/>
    <w:rsid w:val="0074168F"/>
    <w:rsid w:val="00741C84"/>
    <w:rsid w:val="007441F1"/>
    <w:rsid w:val="00745582"/>
    <w:rsid w:val="007458E2"/>
    <w:rsid w:val="00745B51"/>
    <w:rsid w:val="00747139"/>
    <w:rsid w:val="00750BBB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0808"/>
    <w:rsid w:val="0076132E"/>
    <w:rsid w:val="007613A4"/>
    <w:rsid w:val="00762A48"/>
    <w:rsid w:val="0076474D"/>
    <w:rsid w:val="0076576B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5768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17298"/>
    <w:rsid w:val="009200B9"/>
    <w:rsid w:val="00921265"/>
    <w:rsid w:val="0092448D"/>
    <w:rsid w:val="0092548C"/>
    <w:rsid w:val="00925888"/>
    <w:rsid w:val="00926DD9"/>
    <w:rsid w:val="0093088D"/>
    <w:rsid w:val="00930A58"/>
    <w:rsid w:val="0093129E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1B7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4B82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62F"/>
    <w:rsid w:val="00A577FA"/>
    <w:rsid w:val="00A602C5"/>
    <w:rsid w:val="00A61D25"/>
    <w:rsid w:val="00A62001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1A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218A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5D7C"/>
    <w:rsid w:val="00BD7D8F"/>
    <w:rsid w:val="00BE0F67"/>
    <w:rsid w:val="00BE14BB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177B2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19B9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6C36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A7DE3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E7A11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31E7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2226"/>
    <w:rsid w:val="00E4232B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358E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5F80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0E7-A3D9-4A90-B12D-8AAC17B4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2022-02-18T17:11:00Z</cp:lastPrinted>
  <dcterms:created xsi:type="dcterms:W3CDTF">2022-03-03T13:45:00Z</dcterms:created>
  <dcterms:modified xsi:type="dcterms:W3CDTF">2022-03-08T16:51:00Z</dcterms:modified>
</cp:coreProperties>
</file>