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670"/>
      </w:tblGrid>
      <w:tr w:rsidR="00010D1A" w:rsidRPr="009D7659" w:rsidTr="00C64EFF">
        <w:trPr>
          <w:trHeight w:val="43"/>
        </w:trPr>
        <w:tc>
          <w:tcPr>
            <w:tcW w:w="2553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podpisem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010D1A" w:rsidRPr="00BD5AA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C64EFF">
              <w:rPr>
                <w:sz w:val="22"/>
                <w:szCs w:val="12"/>
              </w:rPr>
              <w:t xml:space="preserve">typu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5670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……………..</w:t>
            </w:r>
            <w:r w:rsidR="00C64EFF">
              <w:rPr>
                <w:sz w:val="20"/>
                <w:szCs w:val="12"/>
              </w:rPr>
              <w:t>............……………………………………………</w:t>
            </w:r>
          </w:p>
          <w:p w:rsidR="00010D1A" w:rsidRPr="00BD5AA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 podpisu kwalifikowanego )</w:t>
            </w:r>
          </w:p>
        </w:tc>
      </w:tr>
      <w:tr w:rsidR="00010D1A" w:rsidRPr="009D7659" w:rsidTr="00C64EFF">
        <w:trPr>
          <w:trHeight w:val="43"/>
        </w:trPr>
        <w:tc>
          <w:tcPr>
            <w:tcW w:w="4962" w:type="dxa"/>
            <w:gridSpan w:val="2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4"/>
                <w:szCs w:val="12"/>
              </w:rPr>
            </w:pPr>
          </w:p>
        </w:tc>
        <w:tc>
          <w:tcPr>
            <w:tcW w:w="5670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osobistym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6F3760" w:rsidRPr="003475A7" w:rsidRDefault="006F3760" w:rsidP="006F3760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3475A7">
        <w:rPr>
          <w:rFonts w:ascii="Times New Roman" w:hAnsi="Times New Roman"/>
          <w:b/>
          <w:snapToGrid w:val="0"/>
          <w:sz w:val="28"/>
          <w:szCs w:val="24"/>
        </w:rPr>
        <w:t>Zabezpieczenie medyczne imprez i kąpielisk morskich, odpowiednio organizowanych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 w:rsidRPr="003475A7">
        <w:rPr>
          <w:b/>
          <w:snapToGrid w:val="0"/>
          <w:sz w:val="28"/>
          <w:szCs w:val="24"/>
        </w:rPr>
        <w:t>i administrowanych, przez Gdański Ośrodek Sportu w 202</w:t>
      </w:r>
      <w:r w:rsidR="00926940">
        <w:rPr>
          <w:b/>
          <w:snapToGrid w:val="0"/>
          <w:sz w:val="28"/>
          <w:szCs w:val="24"/>
        </w:rPr>
        <w:t>2</w:t>
      </w:r>
      <w:r w:rsidRPr="003475A7">
        <w:rPr>
          <w:b/>
          <w:snapToGrid w:val="0"/>
          <w:sz w:val="28"/>
          <w:szCs w:val="24"/>
        </w:rPr>
        <w:t xml:space="preserve"> roku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>część nr 1 – zabezpieczenie medyczne małych imprez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010D1A" w:rsidRP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Pr="00D31683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Ceny Oferty zamieszczoną poniżej.</w:t>
      </w:r>
    </w:p>
    <w:p w:rsid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6F3760" w:rsidRDefault="006F3760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6F3760" w:rsidRDefault="006F3760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418"/>
        <w:gridCol w:w="2233"/>
      </w:tblGrid>
      <w:tr w:rsidR="006F3760" w:rsidRPr="002C0D80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60" w:rsidRPr="002C0D8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lastRenderedPageBreak/>
              <w:t>Lp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60" w:rsidRPr="0083247C" w:rsidRDefault="006F3760" w:rsidP="00C654F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3247C">
              <w:rPr>
                <w:szCs w:val="24"/>
              </w:rPr>
              <w:t xml:space="preserve">Określenie zabezpieczanej imprezy </w:t>
            </w:r>
          </w:p>
          <w:p w:rsidR="006F3760" w:rsidRPr="002C0D80" w:rsidRDefault="006F3760" w:rsidP="00C654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(wymagane zabezpieczenie medyczne określono w Opisie Przedmiotu Zamówienia)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60" w:rsidRPr="00AC1DA4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vertAlign w:val="superscript"/>
              </w:rPr>
            </w:pPr>
            <w:r>
              <w:rPr>
                <w:sz w:val="22"/>
              </w:rPr>
              <w:t xml:space="preserve">Ilość </w:t>
            </w:r>
            <w:r w:rsidRPr="00AC1DA4">
              <w:rPr>
                <w:b/>
                <w:sz w:val="28"/>
                <w:vertAlign w:val="superscript"/>
              </w:rPr>
              <w:t>*)</w:t>
            </w:r>
          </w:p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godzin</w:t>
            </w:r>
          </w:p>
          <w:p w:rsidR="006F3760" w:rsidRPr="002C0D8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</w:t>
            </w:r>
          </w:p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jednostkowa</w:t>
            </w:r>
          </w:p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6F3760" w:rsidRPr="002C0D8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  <w:p w:rsidR="006F3760" w:rsidRPr="002C0D8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(kol. 3 x kol. 4)</w:t>
            </w:r>
          </w:p>
        </w:tc>
      </w:tr>
      <w:tr w:rsidR="006F3760" w:rsidRPr="0030599C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60" w:rsidRPr="0030599C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60" w:rsidRPr="0030599C" w:rsidRDefault="006F3760" w:rsidP="00C654F3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60" w:rsidRPr="0030599C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60" w:rsidRPr="0030599C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60" w:rsidRPr="0030599C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4E45C5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Default="004E45C5" w:rsidP="00C654F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E45C5">
              <w:rPr>
                <w:szCs w:val="28"/>
              </w:rPr>
              <w:t>#RUNGDN</w:t>
            </w:r>
          </w:p>
          <w:p w:rsidR="004E45C5" w:rsidRDefault="004E45C5" w:rsidP="00C654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(05.03.2022 godz. 10:30-13:30)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844829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4E45C5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Default="004E45C5" w:rsidP="00C654F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E45C5">
              <w:rPr>
                <w:szCs w:val="28"/>
              </w:rPr>
              <w:t>Teren imprezy masowej pod nazwą: "6. Gdańsk Maraton"</w:t>
            </w:r>
          </w:p>
          <w:p w:rsidR="004E45C5" w:rsidRDefault="004E45C5" w:rsidP="00C654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(09.04.2022 godz. 10.00-18:00)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844829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4E45C5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Default="004E45C5" w:rsidP="00C654F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E45C5">
              <w:rPr>
                <w:szCs w:val="28"/>
              </w:rPr>
              <w:t>Teren imprezy masowej pod nazwą: "6. Gdańsk Maraton"</w:t>
            </w:r>
          </w:p>
          <w:p w:rsidR="004E45C5" w:rsidRDefault="004E45C5" w:rsidP="004E45C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(10.04.2022 godz. </w:t>
            </w:r>
            <w:r w:rsidR="0088303B">
              <w:rPr>
                <w:szCs w:val="28"/>
              </w:rPr>
              <w:t>07</w:t>
            </w:r>
            <w:r>
              <w:rPr>
                <w:szCs w:val="28"/>
              </w:rPr>
              <w:t>.00-1</w:t>
            </w:r>
            <w:r w:rsidR="00DF1D2A">
              <w:rPr>
                <w:szCs w:val="28"/>
              </w:rPr>
              <w:t>5</w:t>
            </w:r>
            <w:r>
              <w:rPr>
                <w:szCs w:val="28"/>
              </w:rPr>
              <w:t>:00)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844829" w:rsidRDefault="0088303B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4E45C5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Default="004E45C5" w:rsidP="00C654F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E45C5">
              <w:rPr>
                <w:szCs w:val="28"/>
              </w:rPr>
              <w:t>#RUNGDN</w:t>
            </w:r>
          </w:p>
          <w:p w:rsidR="004E45C5" w:rsidRDefault="004E45C5" w:rsidP="00C654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(14.05.2022 godz. 10:30-13:30)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844829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4E45C5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C5" w:rsidRDefault="00C654F3" w:rsidP="00C654F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654F3">
              <w:rPr>
                <w:szCs w:val="28"/>
              </w:rPr>
              <w:t>Otwarcie Sezonu Żeglarskiego</w:t>
            </w:r>
          </w:p>
          <w:p w:rsidR="00C654F3" w:rsidRDefault="00C654F3" w:rsidP="00C654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(22.05.2022 godz. 10:00-16.00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844829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C5" w:rsidRPr="00993378" w:rsidRDefault="004E45C5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654F3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Pr="006307CC" w:rsidRDefault="00C654F3" w:rsidP="00C654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Sailfish Open Water Gdańsk</w:t>
            </w:r>
          </w:p>
          <w:p w:rsidR="00C654F3" w:rsidRPr="006307CC" w:rsidRDefault="006307CC" w:rsidP="006307C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="00E4086F">
              <w:rPr>
                <w:color w:val="000000"/>
                <w:szCs w:val="24"/>
              </w:rPr>
              <w:t xml:space="preserve">05.06.2022 </w:t>
            </w:r>
            <w:r>
              <w:rPr>
                <w:color w:val="000000"/>
                <w:szCs w:val="24"/>
              </w:rPr>
              <w:t>godz.</w:t>
            </w:r>
            <w:r w:rsidR="00C654F3" w:rsidRPr="006307CC">
              <w:rPr>
                <w:color w:val="000000"/>
                <w:szCs w:val="24"/>
              </w:rPr>
              <w:t xml:space="preserve"> 09:00-14:00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654F3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Pr="006307CC" w:rsidRDefault="00C654F3" w:rsidP="00C654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Turniej Petanque Gdańsk 202</w:t>
            </w:r>
            <w:r w:rsidR="0088303B">
              <w:rPr>
                <w:color w:val="000000"/>
                <w:szCs w:val="24"/>
              </w:rPr>
              <w:t>2</w:t>
            </w:r>
          </w:p>
          <w:p w:rsidR="00C654F3" w:rsidRPr="006307CC" w:rsidRDefault="006307CC" w:rsidP="006307C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="00C654F3" w:rsidRPr="006307CC">
              <w:rPr>
                <w:color w:val="000000"/>
                <w:szCs w:val="24"/>
              </w:rPr>
              <w:t xml:space="preserve">21.05. </w:t>
            </w:r>
            <w:r w:rsidR="00E4086F">
              <w:rPr>
                <w:color w:val="000000"/>
                <w:szCs w:val="24"/>
              </w:rPr>
              <w:t xml:space="preserve">2022 </w:t>
            </w:r>
            <w:r w:rsidR="00C654F3" w:rsidRPr="006307CC">
              <w:rPr>
                <w:color w:val="000000"/>
                <w:szCs w:val="24"/>
              </w:rPr>
              <w:t>g</w:t>
            </w:r>
            <w:r>
              <w:rPr>
                <w:color w:val="000000"/>
                <w:szCs w:val="24"/>
              </w:rPr>
              <w:t>odz</w:t>
            </w:r>
            <w:r w:rsidR="00C654F3" w:rsidRPr="006307CC">
              <w:rPr>
                <w:color w:val="000000"/>
                <w:szCs w:val="24"/>
              </w:rPr>
              <w:t>. 10:00-18:00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654F3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Pr="006307CC" w:rsidRDefault="00C654F3" w:rsidP="00C654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Turniej Petanque Gdańsk 202</w:t>
            </w:r>
            <w:r w:rsidR="0088303B">
              <w:rPr>
                <w:color w:val="000000"/>
                <w:szCs w:val="24"/>
              </w:rPr>
              <w:t>2</w:t>
            </w:r>
          </w:p>
          <w:p w:rsidR="00C654F3" w:rsidRPr="006307CC" w:rsidRDefault="006307CC" w:rsidP="006307C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="00C654F3" w:rsidRPr="006307CC">
              <w:rPr>
                <w:color w:val="000000"/>
                <w:szCs w:val="24"/>
              </w:rPr>
              <w:t>22.05. g</w:t>
            </w:r>
            <w:r>
              <w:rPr>
                <w:color w:val="000000"/>
                <w:szCs w:val="24"/>
              </w:rPr>
              <w:t>odz</w:t>
            </w:r>
            <w:r w:rsidR="00C654F3" w:rsidRPr="006307CC">
              <w:rPr>
                <w:color w:val="000000"/>
                <w:szCs w:val="24"/>
              </w:rPr>
              <w:t>. 10:00-18:00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654F3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Pr="006307CC" w:rsidRDefault="00C654F3" w:rsidP="00C654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Regaty o Puchar Mariny Gdańsk</w:t>
            </w:r>
          </w:p>
          <w:p w:rsidR="00C654F3" w:rsidRPr="006307CC" w:rsidRDefault="006307CC" w:rsidP="006307C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="00C654F3" w:rsidRPr="006307CC">
              <w:rPr>
                <w:color w:val="000000"/>
                <w:szCs w:val="24"/>
              </w:rPr>
              <w:t>10.06.</w:t>
            </w:r>
            <w:r w:rsidR="00E4086F">
              <w:rPr>
                <w:color w:val="000000"/>
                <w:szCs w:val="24"/>
              </w:rPr>
              <w:t xml:space="preserve">2022 </w:t>
            </w:r>
            <w:r w:rsidR="00C654F3" w:rsidRPr="006307CC">
              <w:rPr>
                <w:color w:val="000000"/>
                <w:szCs w:val="24"/>
              </w:rPr>
              <w:t xml:space="preserve"> g</w:t>
            </w:r>
            <w:r>
              <w:rPr>
                <w:color w:val="000000"/>
                <w:szCs w:val="24"/>
              </w:rPr>
              <w:t>odz</w:t>
            </w:r>
            <w:r w:rsidR="00C654F3" w:rsidRPr="006307CC">
              <w:rPr>
                <w:color w:val="000000"/>
                <w:szCs w:val="24"/>
              </w:rPr>
              <w:t>. 17:00-22:00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654F3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Pr="006307CC" w:rsidRDefault="00C654F3" w:rsidP="00C654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Regaty o Puchar Mariny Gdańsk</w:t>
            </w:r>
          </w:p>
          <w:p w:rsidR="006307CC" w:rsidRPr="006307CC" w:rsidRDefault="006307CC" w:rsidP="006307C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6307CC">
              <w:rPr>
                <w:color w:val="000000"/>
                <w:szCs w:val="24"/>
              </w:rPr>
              <w:t>11.06.</w:t>
            </w:r>
            <w:r w:rsidR="00E4086F">
              <w:rPr>
                <w:color w:val="000000"/>
                <w:szCs w:val="24"/>
              </w:rPr>
              <w:t>2022</w:t>
            </w:r>
            <w:r w:rsidRPr="006307CC">
              <w:rPr>
                <w:color w:val="000000"/>
                <w:szCs w:val="24"/>
              </w:rPr>
              <w:t xml:space="preserve"> g</w:t>
            </w:r>
            <w:r>
              <w:rPr>
                <w:color w:val="000000"/>
                <w:szCs w:val="24"/>
              </w:rPr>
              <w:t>odz</w:t>
            </w:r>
            <w:r w:rsidRPr="006307CC">
              <w:rPr>
                <w:color w:val="000000"/>
                <w:szCs w:val="24"/>
              </w:rPr>
              <w:t>. 17:00-20:00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654F3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Pr="006307CC" w:rsidRDefault="00C654F3" w:rsidP="006307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307CC">
              <w:rPr>
                <w:color w:val="000000"/>
                <w:szCs w:val="24"/>
              </w:rPr>
              <w:t>Morskie Żeglarskie Mistrzostwa Miasta Gdańska</w:t>
            </w:r>
            <w:r w:rsidR="006307CC" w:rsidRPr="006307CC">
              <w:rPr>
                <w:color w:val="000000"/>
                <w:szCs w:val="24"/>
              </w:rPr>
              <w:t xml:space="preserve"> </w:t>
            </w:r>
            <w:r w:rsidR="006307CC">
              <w:rPr>
                <w:color w:val="000000"/>
                <w:szCs w:val="24"/>
              </w:rPr>
              <w:t>(</w:t>
            </w:r>
            <w:r w:rsidR="006307CC" w:rsidRPr="006307CC">
              <w:rPr>
                <w:color w:val="000000"/>
                <w:szCs w:val="24"/>
              </w:rPr>
              <w:t>20.08.</w:t>
            </w:r>
            <w:r w:rsidR="00E4086F">
              <w:rPr>
                <w:color w:val="000000"/>
                <w:szCs w:val="24"/>
              </w:rPr>
              <w:t>2022</w:t>
            </w:r>
            <w:r w:rsidR="006307CC" w:rsidRPr="006307CC">
              <w:rPr>
                <w:color w:val="000000"/>
                <w:szCs w:val="24"/>
              </w:rPr>
              <w:t xml:space="preserve"> g</w:t>
            </w:r>
            <w:r w:rsidR="006307CC">
              <w:rPr>
                <w:color w:val="000000"/>
                <w:szCs w:val="24"/>
              </w:rPr>
              <w:t>odz</w:t>
            </w:r>
            <w:r w:rsidR="006307CC" w:rsidRPr="006307CC">
              <w:rPr>
                <w:color w:val="000000"/>
                <w:szCs w:val="24"/>
              </w:rPr>
              <w:t>. 17:00-22:00</w:t>
            </w:r>
            <w:r w:rsidR="006307CC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654F3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C" w:rsidRPr="006307CC" w:rsidRDefault="00C654F3" w:rsidP="006307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307CC">
              <w:rPr>
                <w:color w:val="000000"/>
                <w:szCs w:val="24"/>
              </w:rPr>
              <w:t>Morskie Żeglarskie Mistrzostwa Miasta Gdańska</w:t>
            </w:r>
            <w:r w:rsidR="006307CC">
              <w:rPr>
                <w:color w:val="000000"/>
                <w:szCs w:val="24"/>
              </w:rPr>
              <w:t xml:space="preserve"> (</w:t>
            </w:r>
            <w:r w:rsidR="006307CC" w:rsidRPr="006307CC">
              <w:rPr>
                <w:color w:val="000000"/>
                <w:szCs w:val="24"/>
              </w:rPr>
              <w:t>21.08.</w:t>
            </w:r>
            <w:r w:rsidR="00E4086F">
              <w:rPr>
                <w:color w:val="000000"/>
                <w:szCs w:val="24"/>
              </w:rPr>
              <w:t>2022</w:t>
            </w:r>
            <w:r w:rsidR="006307CC" w:rsidRPr="006307CC">
              <w:rPr>
                <w:color w:val="000000"/>
                <w:szCs w:val="24"/>
              </w:rPr>
              <w:t xml:space="preserve"> g</w:t>
            </w:r>
            <w:r w:rsidR="006307CC">
              <w:rPr>
                <w:color w:val="000000"/>
                <w:szCs w:val="24"/>
              </w:rPr>
              <w:t>odz</w:t>
            </w:r>
            <w:r w:rsidR="006307CC" w:rsidRPr="006307CC">
              <w:rPr>
                <w:color w:val="000000"/>
                <w:szCs w:val="24"/>
              </w:rPr>
              <w:t>. 17:00-23:00</w:t>
            </w:r>
            <w:r w:rsidR="006307CC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654F3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3" w:rsidRPr="006307CC" w:rsidRDefault="006307CC" w:rsidP="00C654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Nordic Walking</w:t>
            </w:r>
          </w:p>
          <w:p w:rsidR="006307CC" w:rsidRPr="006307CC" w:rsidRDefault="006307CC" w:rsidP="006307C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6307CC">
              <w:rPr>
                <w:color w:val="000000"/>
                <w:szCs w:val="24"/>
              </w:rPr>
              <w:t>03.09.</w:t>
            </w:r>
            <w:r w:rsidR="00E4086F">
              <w:rPr>
                <w:color w:val="000000"/>
                <w:szCs w:val="24"/>
              </w:rPr>
              <w:t>2022</w:t>
            </w:r>
            <w:r w:rsidRPr="006307CC">
              <w:rPr>
                <w:color w:val="000000"/>
                <w:szCs w:val="24"/>
              </w:rPr>
              <w:t xml:space="preserve"> g</w:t>
            </w:r>
            <w:r>
              <w:rPr>
                <w:color w:val="000000"/>
                <w:szCs w:val="24"/>
              </w:rPr>
              <w:t>odz</w:t>
            </w:r>
            <w:r w:rsidRPr="006307CC">
              <w:rPr>
                <w:color w:val="000000"/>
                <w:szCs w:val="24"/>
              </w:rPr>
              <w:t>. 10:00-14:00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F3" w:rsidRPr="00993378" w:rsidRDefault="00C654F3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6307CC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C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C" w:rsidRPr="006307CC" w:rsidRDefault="006307CC" w:rsidP="00C654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#RUNGDN</w:t>
            </w:r>
          </w:p>
          <w:p w:rsidR="006307CC" w:rsidRPr="006307CC" w:rsidRDefault="00E4086F" w:rsidP="00E4086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="006307CC" w:rsidRPr="006307CC">
              <w:rPr>
                <w:color w:val="000000"/>
                <w:szCs w:val="24"/>
              </w:rPr>
              <w:t>24.09.</w:t>
            </w:r>
            <w:r>
              <w:rPr>
                <w:color w:val="000000"/>
                <w:szCs w:val="24"/>
              </w:rPr>
              <w:t>2022</w:t>
            </w:r>
            <w:r w:rsidR="006307CC" w:rsidRPr="006307CC">
              <w:rPr>
                <w:color w:val="000000"/>
                <w:szCs w:val="24"/>
              </w:rPr>
              <w:t xml:space="preserve"> g</w:t>
            </w:r>
            <w:r>
              <w:rPr>
                <w:color w:val="000000"/>
                <w:szCs w:val="24"/>
              </w:rPr>
              <w:t>odz</w:t>
            </w:r>
            <w:r w:rsidR="006307CC" w:rsidRPr="006307CC">
              <w:rPr>
                <w:color w:val="000000"/>
                <w:szCs w:val="24"/>
              </w:rPr>
              <w:t>. 10:30-13:30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993378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993378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6307CC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C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C" w:rsidRPr="006307CC" w:rsidRDefault="006307CC" w:rsidP="00C654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#RUNGDN</w:t>
            </w:r>
          </w:p>
          <w:p w:rsidR="006307CC" w:rsidRPr="006307CC" w:rsidRDefault="00E4086F" w:rsidP="00E4086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="006307CC" w:rsidRPr="006307CC">
              <w:rPr>
                <w:color w:val="000000"/>
                <w:szCs w:val="24"/>
              </w:rPr>
              <w:t>22.10.</w:t>
            </w:r>
            <w:r>
              <w:rPr>
                <w:color w:val="000000"/>
                <w:szCs w:val="24"/>
              </w:rPr>
              <w:t>2022</w:t>
            </w:r>
            <w:r w:rsidR="006307CC" w:rsidRPr="006307CC">
              <w:rPr>
                <w:color w:val="000000"/>
                <w:szCs w:val="24"/>
              </w:rPr>
              <w:t xml:space="preserve"> g</w:t>
            </w:r>
            <w:r>
              <w:rPr>
                <w:color w:val="000000"/>
                <w:szCs w:val="24"/>
              </w:rPr>
              <w:t>odz</w:t>
            </w:r>
            <w:r w:rsidR="006307CC" w:rsidRPr="006307CC">
              <w:rPr>
                <w:color w:val="000000"/>
                <w:szCs w:val="24"/>
              </w:rPr>
              <w:t>. 10:30-13:30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993378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993378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6307CC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C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C" w:rsidRPr="006307CC" w:rsidRDefault="006307CC" w:rsidP="00C654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Jeden zespół wyjazdowy bez lekarza</w:t>
            </w:r>
          </w:p>
          <w:p w:rsidR="00E4086F" w:rsidRDefault="006307CC" w:rsidP="00E4086F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4"/>
              </w:rPr>
            </w:pPr>
            <w:r w:rsidRPr="00E4086F">
              <w:rPr>
                <w:i/>
                <w:color w:val="000000"/>
                <w:sz w:val="22"/>
                <w:szCs w:val="24"/>
              </w:rPr>
              <w:t>(</w:t>
            </w:r>
            <w:r w:rsidR="00E4086F" w:rsidRPr="00E4086F">
              <w:rPr>
                <w:i/>
                <w:color w:val="000000"/>
                <w:sz w:val="22"/>
                <w:szCs w:val="24"/>
              </w:rPr>
              <w:t xml:space="preserve">informacja o terminie </w:t>
            </w:r>
            <w:r w:rsidRPr="00E4086F">
              <w:rPr>
                <w:i/>
                <w:color w:val="000000"/>
                <w:sz w:val="22"/>
                <w:szCs w:val="24"/>
              </w:rPr>
              <w:t>zostanie p</w:t>
            </w:r>
            <w:r w:rsidR="00E4086F" w:rsidRPr="00E4086F">
              <w:rPr>
                <w:i/>
                <w:color w:val="000000"/>
                <w:sz w:val="22"/>
                <w:szCs w:val="24"/>
              </w:rPr>
              <w:t>rzekazana na</w:t>
            </w:r>
          </w:p>
          <w:p w:rsidR="006307CC" w:rsidRPr="00E4086F" w:rsidRDefault="00E4086F" w:rsidP="00E4086F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4086F">
              <w:rPr>
                <w:i/>
                <w:color w:val="000000"/>
                <w:sz w:val="22"/>
                <w:szCs w:val="24"/>
              </w:rPr>
              <w:t xml:space="preserve">min. </w:t>
            </w:r>
            <w:r w:rsidR="006307CC" w:rsidRPr="00E4086F">
              <w:rPr>
                <w:i/>
                <w:color w:val="000000"/>
                <w:sz w:val="22"/>
                <w:szCs w:val="24"/>
              </w:rPr>
              <w:t>7 dni przed imprezą)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993378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993378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6307CC" w:rsidRPr="00844829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C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C" w:rsidRDefault="006307CC" w:rsidP="006307C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307CC">
              <w:rPr>
                <w:color w:val="000000"/>
                <w:szCs w:val="24"/>
              </w:rPr>
              <w:t>Jeden patrol dwuosobowy z torbą ratowniczą.</w:t>
            </w:r>
          </w:p>
          <w:p w:rsidR="00E4086F" w:rsidRDefault="00E4086F" w:rsidP="006307C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E4086F">
              <w:rPr>
                <w:i/>
                <w:color w:val="000000"/>
                <w:sz w:val="22"/>
                <w:szCs w:val="22"/>
              </w:rPr>
              <w:t xml:space="preserve">(informacja o terminie zostanie przekazana na </w:t>
            </w:r>
          </w:p>
          <w:p w:rsidR="006307CC" w:rsidRPr="00E4086F" w:rsidRDefault="00E4086F" w:rsidP="006307C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4086F">
              <w:rPr>
                <w:i/>
                <w:color w:val="000000"/>
                <w:sz w:val="22"/>
                <w:szCs w:val="22"/>
              </w:rPr>
              <w:t>min. 7 dni przed imprezą</w:t>
            </w:r>
            <w:r w:rsidRPr="006307CC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844829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993378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7CC" w:rsidRPr="00993378" w:rsidRDefault="006307CC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6F3760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60" w:rsidRPr="00E02505" w:rsidRDefault="006F3760" w:rsidP="00E4086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1</w:t>
            </w:r>
            <w:r w:rsidR="00E4086F"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60" w:rsidRDefault="006F3760" w:rsidP="00C654F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6F3760" w:rsidRDefault="006F3760" w:rsidP="00A96D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>
              <w:rPr>
                <w:sz w:val="22"/>
                <w:szCs w:val="22"/>
              </w:rPr>
              <w:t>(suma pozycji od 1 do 1</w:t>
            </w:r>
            <w:r w:rsidR="00A96D1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w kolumnie nr 5)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6F3760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60" w:rsidRPr="00E02505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>
              <w:t>1</w:t>
            </w:r>
            <w:r w:rsidR="00E4086F"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60" w:rsidRPr="00EC203F" w:rsidRDefault="006F3760" w:rsidP="00C654F3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  <w:p w:rsidR="006F3760" w:rsidRPr="007E4643" w:rsidRDefault="006F3760" w:rsidP="00C654F3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60" w:rsidRPr="0064292F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 w:rsidRPr="0064292F">
              <w:t>„zwolnione”</w:t>
            </w:r>
          </w:p>
        </w:tc>
      </w:tr>
      <w:tr w:rsidR="006F3760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60" w:rsidRPr="00E02505" w:rsidRDefault="00E4086F" w:rsidP="00E4086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>
              <w:t>20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60" w:rsidRDefault="006F3760" w:rsidP="00C654F3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6F3760" w:rsidRDefault="006F3760" w:rsidP="00A96D1B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(liczona od poz. nr 1</w:t>
            </w:r>
            <w:r w:rsidR="00A96D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0,00</w:t>
            </w:r>
          </w:p>
        </w:tc>
      </w:tr>
      <w:tr w:rsidR="006F3760" w:rsidTr="00E408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60" w:rsidRPr="00E02505" w:rsidRDefault="00E4086F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21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 xml:space="preserve">[zł] </w:t>
            </w:r>
          </w:p>
          <w:p w:rsidR="006F3760" w:rsidRDefault="006F3760" w:rsidP="00494FA2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kwot pozycji nr 1</w:t>
            </w:r>
            <w:r w:rsidR="00A96D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i poz. nr </w:t>
            </w:r>
            <w:r w:rsidR="00A96D1B">
              <w:rPr>
                <w:sz w:val="22"/>
                <w:szCs w:val="22"/>
              </w:rPr>
              <w:t>2</w:t>
            </w:r>
            <w:r w:rsidR="00494F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760" w:rsidRDefault="006F3760" w:rsidP="00C65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E4086F" w:rsidRPr="00A96D1B" w:rsidRDefault="00E4086F" w:rsidP="006F3760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b/>
          <w:szCs w:val="24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</w:rPr>
      </w:pPr>
      <w:r w:rsidRPr="00AC1DA4">
        <w:rPr>
          <w:b/>
          <w:sz w:val="28"/>
          <w:vertAlign w:val="superscript"/>
        </w:rPr>
        <w:t>*)</w:t>
      </w:r>
      <w:r>
        <w:rPr>
          <w:b/>
          <w:sz w:val="28"/>
          <w:vertAlign w:val="superscript"/>
        </w:rPr>
        <w:t xml:space="preserve"> </w:t>
      </w:r>
      <w:r w:rsidRPr="00AC1DA4">
        <w:t xml:space="preserve">ilość </w:t>
      </w:r>
      <w:r>
        <w:t xml:space="preserve">godzin wymaganego </w:t>
      </w:r>
      <w:r w:rsidRPr="00AC1DA4">
        <w:t>zabezpieczenia</w:t>
      </w:r>
      <w:r>
        <w:t xml:space="preserve"> medycznego określonego w Opisie Przedmiotu Zamówienia</w:t>
      </w:r>
    </w:p>
    <w:p w:rsidR="006F3760" w:rsidRDefault="006F3760" w:rsidP="006F3760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Pr="00DC00C3">
        <w:t xml:space="preserve">nr </w:t>
      </w:r>
      <w:r w:rsidR="00D31D0B">
        <w:t>3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8654E4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>
        <w:rPr>
          <w:szCs w:val="24"/>
        </w:rPr>
        <w:t>zgodnie z terminami określonymi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rozliczenia finansowego: </w:t>
      </w:r>
    </w:p>
    <w:p w:rsidR="006F3760" w:rsidRPr="008654E4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tab/>
        <w:t>a)</w:t>
      </w:r>
      <w:r>
        <w:tab/>
      </w:r>
      <w:r w:rsidRPr="00853D75">
        <w:t xml:space="preserve">Sposób rozliczenia – rozliczenie wynagrodzeniem </w:t>
      </w:r>
      <w:r>
        <w:t>kosztorysowym</w:t>
      </w:r>
      <w:r w:rsidRPr="00853D75">
        <w:t xml:space="preserve"> </w:t>
      </w:r>
      <w:r w:rsidRPr="00853D75">
        <w:rPr>
          <w:szCs w:val="24"/>
        </w:rPr>
        <w:t xml:space="preserve">(w rozumieniu Kodeksu </w:t>
      </w: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cywilnego).</w:t>
      </w:r>
    </w:p>
    <w:p w:rsidR="006F3760" w:rsidRPr="002F55FA" w:rsidRDefault="006F3760" w:rsidP="006F376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10"/>
        </w:rPr>
      </w:pP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b)</w:t>
      </w:r>
      <w:r>
        <w:tab/>
        <w:t>Waluta rozliczenia – płatność w złotych polskich.</w:t>
      </w:r>
    </w:p>
    <w:p w:rsidR="006F3760" w:rsidRPr="00CD02DA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c)</w:t>
      </w:r>
      <w:r>
        <w:rPr>
          <w:szCs w:val="24"/>
        </w:rPr>
        <w:tab/>
        <w:t xml:space="preserve">Warunki płatności: </w:t>
      </w:r>
    </w:p>
    <w:p w:rsidR="006F3760" w:rsidRPr="002F55FA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>Płatność: po każdej zabezpieczanej imprezie.</w:t>
      </w:r>
    </w:p>
    <w:p w:rsidR="006F3760" w:rsidRPr="007A63BB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Termin płatności – do </w:t>
      </w:r>
      <w:r w:rsidRPr="00CE4957">
        <w:t>14 dni od daty</w:t>
      </w:r>
      <w:r>
        <w:t xml:space="preserve"> otrzymania prawidłowej faktury VAT, </w:t>
      </w: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potwierdzającej wykonanie usługi.</w:t>
      </w:r>
    </w:p>
    <w:p w:rsidR="006F3760" w:rsidRPr="008654E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32BAD" w:rsidRPr="00EA5D86" w:rsidRDefault="00432BAD" w:rsidP="00432BA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Pr="00EA5D86">
        <w:t>0</w:t>
      </w:r>
      <w:r w:rsidR="005B2C18">
        <w:t>9</w:t>
      </w:r>
      <w:bookmarkStart w:id="0" w:name="_GoBack"/>
      <w:bookmarkEnd w:id="0"/>
      <w:r w:rsidRPr="00EA5D86">
        <w:t>.03.2022 roku.</w:t>
      </w:r>
    </w:p>
    <w:p w:rsidR="00432BAD" w:rsidRPr="007441F1" w:rsidRDefault="00432BAD" w:rsidP="00432BA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432BAD" w:rsidRPr="005458A4" w:rsidRDefault="00432BAD" w:rsidP="00432BA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>
        <w:rPr>
          <w:szCs w:val="24"/>
        </w:rPr>
        <w:t>3</w:t>
      </w:r>
      <w:r w:rsidRPr="005458A4">
        <w:rPr>
          <w:szCs w:val="24"/>
        </w:rPr>
        <w:t xml:space="preserve"> do SWZ.</w:t>
      </w:r>
    </w:p>
    <w:p w:rsidR="00432BAD" w:rsidRPr="007F33DD" w:rsidRDefault="00432BAD" w:rsidP="00432BA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432BAD" w:rsidRDefault="00432BAD" w:rsidP="00432BA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Spełnia wszystkie warunki udziału w przedmiotowym postępowaniu, określone przez </w:t>
      </w:r>
    </w:p>
    <w:p w:rsidR="00432BAD" w:rsidRDefault="00432BAD" w:rsidP="00432BA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>
        <w:rPr>
          <w:szCs w:val="24"/>
        </w:rPr>
        <w:tab/>
        <w:t>w ogłoszeniu o zamówieniu oraz SWZ, w tym dotyczące:</w:t>
      </w:r>
    </w:p>
    <w:p w:rsidR="007A56E4" w:rsidRPr="008654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6F3760">
        <w:rPr>
          <w:szCs w:val="24"/>
        </w:rPr>
        <w:t>1</w:t>
      </w:r>
      <w:r>
        <w:rPr>
          <w:szCs w:val="24"/>
        </w:rPr>
        <w:t>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doświadczenia</w:t>
      </w:r>
    </w:p>
    <w:p w:rsidR="007A56E4" w:rsidRPr="008654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7F33DD" w:rsidRPr="007F33DD" w:rsidRDefault="007F33DD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8"/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="006F3760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120FD2" w:rsidRPr="00120FD2" w:rsidRDefault="00120FD2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6F3760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2</w:t>
      </w:r>
      <w:r w:rsidR="007A56E4">
        <w:rPr>
          <w:szCs w:val="24"/>
        </w:rPr>
        <w:t>)</w:t>
      </w:r>
      <w:r w:rsidR="007A56E4">
        <w:rPr>
          <w:szCs w:val="24"/>
        </w:rPr>
        <w:tab/>
      </w:r>
      <w:r w:rsidR="007A56E4" w:rsidRPr="0080427E">
        <w:rPr>
          <w:szCs w:val="24"/>
          <w:u w:val="single"/>
        </w:rPr>
        <w:t xml:space="preserve">zdolności technicznej lub zawodowej w zakresie </w:t>
      </w:r>
      <w:r w:rsidR="007A56E4">
        <w:rPr>
          <w:szCs w:val="24"/>
          <w:u w:val="single"/>
        </w:rPr>
        <w:t xml:space="preserve">osób </w:t>
      </w:r>
      <w:r w:rsidR="007A56E4" w:rsidRPr="0080427E">
        <w:rPr>
          <w:szCs w:val="24"/>
          <w:u w:val="single"/>
        </w:rPr>
        <w:t>ego kierowanych do realizacji zamówienia</w:t>
      </w:r>
    </w:p>
    <w:p w:rsidR="007A56E4" w:rsidRPr="007F33DD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7F33DD" w:rsidRPr="007F33DD" w:rsidRDefault="007F33DD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="006F3760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7A56E4" w:rsidRP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20FD2" w:rsidRDefault="006F3760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3</w:t>
      </w:r>
      <w:r w:rsidR="00120FD2">
        <w:rPr>
          <w:szCs w:val="24"/>
        </w:rPr>
        <w:t>)</w:t>
      </w:r>
      <w:r w:rsidR="00120FD2">
        <w:rPr>
          <w:szCs w:val="24"/>
        </w:rPr>
        <w:tab/>
      </w:r>
      <w:r w:rsidR="00120FD2" w:rsidRPr="0080427E">
        <w:rPr>
          <w:szCs w:val="24"/>
          <w:u w:val="single"/>
        </w:rPr>
        <w:t xml:space="preserve">zdolności technicznej lub zawodowej w zakresie </w:t>
      </w:r>
      <w:r w:rsidR="00120FD2">
        <w:rPr>
          <w:szCs w:val="24"/>
          <w:u w:val="single"/>
        </w:rPr>
        <w:t>potencjału technicznego</w:t>
      </w:r>
    </w:p>
    <w:p w:rsidR="00120FD2" w:rsidRPr="007F33DD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20FD2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120FD2" w:rsidRPr="007F33DD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20FD2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120FD2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="006F3760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120FD2" w:rsidRPr="00120FD2" w:rsidRDefault="00120FD2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 </w:t>
      </w:r>
      <w:r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  <w:r w:rsidRPr="00C3109C">
        <w:rPr>
          <w:b/>
          <w:sz w:val="32"/>
          <w:szCs w:val="32"/>
          <w:vertAlign w:val="superscript"/>
        </w:rPr>
        <w:t xml:space="preserve"> </w:t>
      </w:r>
      <w:r w:rsidR="006F3760">
        <w:rPr>
          <w:b/>
          <w:sz w:val="32"/>
          <w:szCs w:val="32"/>
          <w:vertAlign w:val="superscript"/>
        </w:rPr>
        <w:t>7</w:t>
      </w:r>
      <w:r w:rsidRPr="00B90FA1">
        <w:rPr>
          <w:b/>
          <w:sz w:val="32"/>
          <w:szCs w:val="32"/>
          <w:vertAlign w:val="superscript"/>
        </w:rPr>
        <w:t>)</w:t>
      </w:r>
    </w:p>
    <w:p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2650B" w:rsidRDefault="0062650B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8"/>
      </w:tblGrid>
      <w:tr w:rsidR="00CB718F" w:rsidRPr="009B46DA" w:rsidTr="00D0056A">
        <w:tc>
          <w:tcPr>
            <w:tcW w:w="4678" w:type="dxa"/>
            <w:shd w:val="clear" w:color="auto" w:fill="auto"/>
            <w:vAlign w:val="center"/>
          </w:tcPr>
          <w:p w:rsidR="00CB718F" w:rsidRPr="009B46DA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CB718F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CB718F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</w:p>
          <w:p w:rsidR="00CB718F" w:rsidRPr="009B46DA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– o ile Wykonawca ma wiedzę na etapie składania ofert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CB718F" w:rsidRPr="009B46DA" w:rsidTr="00D0056A">
        <w:trPr>
          <w:trHeight w:val="60"/>
        </w:trPr>
        <w:tc>
          <w:tcPr>
            <w:tcW w:w="4678" w:type="dxa"/>
            <w:shd w:val="clear" w:color="auto" w:fill="auto"/>
          </w:tcPr>
          <w:p w:rsidR="00CB718F" w:rsidRPr="00120FD2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CB718F" w:rsidRPr="00120FD2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CB718F" w:rsidRPr="00120FD2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CB718F" w:rsidRPr="00120FD2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CB718F" w:rsidRPr="00036ADD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B718F" w:rsidRPr="009B46DA" w:rsidRDefault="00CB718F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CB718F" w:rsidRDefault="00CB718F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83FB0" w:rsidRPr="00B806B3" w:rsidRDefault="00C83FB0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6F3760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7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8"/>
          <w:szCs w:val="24"/>
        </w:rPr>
      </w:pPr>
    </w:p>
    <w:p w:rsidR="00CE0414" w:rsidRDefault="006F3760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8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6F3760">
        <w:rPr>
          <w:b/>
          <w:sz w:val="32"/>
          <w:szCs w:val="24"/>
          <w:vertAlign w:val="superscript"/>
        </w:rPr>
        <w:t>8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6F3760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9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ab/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6F3760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6F3760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6F3760">
        <w:rPr>
          <w:b/>
          <w:color w:val="000000"/>
          <w:sz w:val="32"/>
          <w:szCs w:val="24"/>
          <w:vertAlign w:val="superscript"/>
        </w:rPr>
        <w:t>10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6F3760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6F3760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6F3760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Pr="0000086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62650B" w:rsidRDefault="0062650B" w:rsidP="00802B16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i/>
        </w:rPr>
      </w:pPr>
    </w:p>
    <w:p w:rsidR="0062650B" w:rsidRPr="00B11688" w:rsidRDefault="0062650B" w:rsidP="0062650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62650B" w:rsidRPr="00B806B3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62650B" w:rsidRDefault="0062650B" w:rsidP="0062650B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>
        <w:t>I</w:t>
      </w:r>
      <w:r>
        <w:tab/>
      </w:r>
      <w:r w:rsidRPr="0076305A">
        <w:rPr>
          <w:u w:val="single"/>
        </w:rPr>
        <w:t xml:space="preserve">W przypadku Wykonawców wspólnie ubiegających się o udzielenie </w:t>
      </w:r>
      <w:r w:rsidRPr="00C546B5">
        <w:rPr>
          <w:u w:val="single"/>
        </w:rPr>
        <w:t>zamówienia</w:t>
      </w:r>
      <w:r>
        <w:rPr>
          <w:u w:val="single"/>
        </w:rPr>
        <w:t>:</w:t>
      </w:r>
    </w:p>
    <w:p w:rsidR="0062650B" w:rsidRPr="00B40186" w:rsidRDefault="0062650B" w:rsidP="0062650B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62650B" w:rsidRPr="00B40186" w:rsidRDefault="0062650B" w:rsidP="0062650B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  <w:t xml:space="preserve">1) </w:t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62650B" w:rsidRPr="00054689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2650B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62650B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62650B" w:rsidRPr="00054689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2650B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62650B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62650B" w:rsidRPr="001547D9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2650B" w:rsidRPr="00F232EA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i/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 xml:space="preserve">Składane jest </w:t>
      </w:r>
      <w:r w:rsidRPr="00F232EA">
        <w:rPr>
          <w:b/>
          <w:i/>
          <w:color w:val="FF0000"/>
          <w:szCs w:val="24"/>
        </w:rPr>
        <w:t>oświadczenie, z którego wynika, które roboty budowlane, dostawy lub usługi</w:t>
      </w:r>
    </w:p>
    <w:p w:rsidR="0062650B" w:rsidRPr="00CF20B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i/>
          <w:szCs w:val="24"/>
        </w:rPr>
      </w:pPr>
      <w:r w:rsidRPr="00F232EA">
        <w:rPr>
          <w:b/>
          <w:i/>
          <w:color w:val="FF0000"/>
          <w:szCs w:val="24"/>
        </w:rPr>
        <w:tab/>
      </w:r>
      <w:r w:rsidRPr="00F232EA">
        <w:rPr>
          <w:b/>
          <w:i/>
          <w:color w:val="FF0000"/>
          <w:szCs w:val="24"/>
        </w:rPr>
        <w:tab/>
      </w:r>
      <w:r w:rsidRPr="00F232EA">
        <w:rPr>
          <w:b/>
          <w:i/>
          <w:color w:val="FF0000"/>
          <w:szCs w:val="24"/>
        </w:rPr>
        <w:tab/>
      </w:r>
      <w:r w:rsidRPr="00F232EA">
        <w:rPr>
          <w:b/>
          <w:i/>
          <w:color w:val="FF0000"/>
          <w:szCs w:val="24"/>
        </w:rPr>
        <w:tab/>
        <w:t>wykonują poszczególni Wykonawcy</w:t>
      </w:r>
      <w:r w:rsidRPr="00CF20BB">
        <w:rPr>
          <w:b/>
          <w:i/>
          <w:szCs w:val="24"/>
        </w:rPr>
        <w:t>.</w:t>
      </w:r>
    </w:p>
    <w:p w:rsidR="0062650B" w:rsidRPr="00B11688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tab/>
      </w:r>
      <w:r>
        <w:tab/>
      </w:r>
    </w:p>
    <w:p w:rsidR="0062650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II</w:t>
      </w:r>
      <w:r>
        <w:tab/>
      </w:r>
      <w:r w:rsidRPr="0076305A">
        <w:rPr>
          <w:u w:val="single"/>
        </w:rPr>
        <w:t>W przypadku, gdy Wykonawca</w:t>
      </w:r>
      <w:r>
        <w:t xml:space="preserve">, przy wykazywaniu spełniania warunków udziału w </w:t>
      </w:r>
    </w:p>
    <w:p w:rsidR="0062650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>
        <w:rPr>
          <w:color w:val="000000"/>
          <w:u w:val="single"/>
        </w:rPr>
        <w:t xml:space="preserve">podmiotu udostępniającego zasoby </w:t>
      </w:r>
    </w:p>
    <w:p w:rsidR="0062650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62650B" w:rsidRPr="00607827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:rsidR="0062650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a)</w:t>
      </w:r>
      <w:r>
        <w:tab/>
        <w:t xml:space="preserve">zobowiązanie do oddania mu do dyspozycji niezbędnych zasobów na potrzeby realizacji </w:t>
      </w:r>
    </w:p>
    <w:p w:rsidR="0062650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danego zamówienia lub inny podmiotowy środek dowodowy potwierdzający, że wykonawca </w:t>
      </w:r>
    </w:p>
    <w:p w:rsidR="0062650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realizując zamówienie, będzie dysponował niezbędnymi zasobami tych podmiotów.</w:t>
      </w:r>
    </w:p>
    <w:p w:rsidR="0062650B" w:rsidRPr="009E79E2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</w:t>
      </w:r>
      <w:r w:rsidRPr="005458A4">
        <w:rPr>
          <w:i/>
          <w:szCs w:val="24"/>
        </w:rPr>
        <w:t xml:space="preserve">zał. </w:t>
      </w:r>
      <w:r>
        <w:rPr>
          <w:i/>
          <w:szCs w:val="24"/>
        </w:rPr>
        <w:t>2</w:t>
      </w:r>
      <w:r w:rsidRPr="005458A4">
        <w:rPr>
          <w:i/>
          <w:szCs w:val="24"/>
        </w:rPr>
        <w:t xml:space="preserve"> do </w:t>
      </w:r>
      <w:r w:rsidRPr="009E79E2">
        <w:rPr>
          <w:i/>
          <w:szCs w:val="24"/>
        </w:rPr>
        <w:t xml:space="preserve">SWZ). </w:t>
      </w:r>
    </w:p>
    <w:p w:rsidR="0062650B" w:rsidRPr="00607827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62650B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  <w:t>b</w:t>
      </w:r>
      <w:r w:rsidRPr="00414122">
        <w:t xml:space="preserve">) </w:t>
      </w:r>
      <w:r w:rsidRPr="00414122">
        <w:tab/>
      </w:r>
      <w:r>
        <w:t>oświadczenie o braku podstaw do wykluczenia z postępowania na podstawie art. 108 ust. 1</w:t>
      </w:r>
    </w:p>
    <w:p w:rsidR="0062650B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>
        <w:tab/>
      </w:r>
      <w:r>
        <w:tab/>
      </w:r>
      <w:r>
        <w:tab/>
      </w:r>
      <w:r>
        <w:tab/>
      </w:r>
      <w:r>
        <w:tab/>
        <w:t xml:space="preserve"> pkt 1 – 6 oraz art. 109 ust. 1 pkt 4 PZP,</w:t>
      </w:r>
    </w:p>
    <w:p w:rsidR="0062650B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62650B" w:rsidRPr="00B11688" w:rsidRDefault="0062650B" w:rsidP="0062650B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2650B" w:rsidRDefault="0062650B" w:rsidP="0062650B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Pr="00000866">
        <w:t>I</w:t>
      </w:r>
      <w:r>
        <w:tab/>
      </w:r>
      <w:r w:rsidRPr="00000866">
        <w:rPr>
          <w:u w:val="single"/>
        </w:rPr>
        <w:t>W przypadku, gdy umocowanie osoby/osób do reprezentowania Wykonawcy nie wynika</w:t>
      </w:r>
    </w:p>
    <w:p w:rsidR="0062650B" w:rsidRPr="00000866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62650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62650B" w:rsidRDefault="0062650B" w:rsidP="0062650B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62650B" w:rsidRPr="00B806B3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62650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  <w:t>IV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62650B" w:rsidRDefault="0062650B" w:rsidP="0062650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8B6340" w:rsidRPr="00B806B3" w:rsidRDefault="008B6340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 w:rsidR="00CD09EC"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601DFB" w:rsidRPr="00B806B3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601DFB" w:rsidRPr="00B806B3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601DFB" w:rsidRPr="00B806B3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601DFB" w:rsidRPr="00B806B3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B806B3" w:rsidRPr="00B806B3" w:rsidRDefault="00B806B3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601DFB" w:rsidRPr="00B806B3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7A56E4" w:rsidRDefault="006F3760" w:rsidP="007A56E4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6</w:t>
      </w:r>
      <w:r w:rsidR="007A56E4" w:rsidRPr="005A5B39">
        <w:rPr>
          <w:b/>
          <w:sz w:val="28"/>
          <w:szCs w:val="24"/>
          <w:vertAlign w:val="superscript"/>
        </w:rPr>
        <w:t>)</w:t>
      </w:r>
      <w:r w:rsidR="007A56E4">
        <w:rPr>
          <w:b/>
          <w:sz w:val="28"/>
          <w:szCs w:val="24"/>
          <w:vertAlign w:val="superscript"/>
        </w:rPr>
        <w:t xml:space="preserve"> </w:t>
      </w:r>
      <w:r w:rsidR="007A56E4">
        <w:rPr>
          <w:sz w:val="22"/>
          <w:szCs w:val="22"/>
        </w:rPr>
        <w:t>oś</w:t>
      </w:r>
      <w:r w:rsidR="007A56E4" w:rsidRPr="007620F0">
        <w:rPr>
          <w:sz w:val="22"/>
          <w:szCs w:val="22"/>
        </w:rPr>
        <w:t>wiadc</w:t>
      </w:r>
      <w:r w:rsidR="007A56E4" w:rsidRPr="007A0198">
        <w:rPr>
          <w:sz w:val="20"/>
          <w:szCs w:val="22"/>
        </w:rPr>
        <w:t>z</w:t>
      </w:r>
      <w:r w:rsidR="007A56E4" w:rsidRPr="007620F0">
        <w:rPr>
          <w:sz w:val="22"/>
          <w:szCs w:val="22"/>
        </w:rPr>
        <w:t xml:space="preserve">enie, o oddaniu do dyspozycji Wykonawcy niezbędnych zasobów na potrzeby realizacji </w:t>
      </w:r>
    </w:p>
    <w:p w:rsidR="007A56E4" w:rsidRDefault="007A56E4" w:rsidP="007A56E4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7A56E4" w:rsidRDefault="007A56E4" w:rsidP="007A56E4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7A56E4" w:rsidRDefault="007A56E4" w:rsidP="007A56E4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>zał.</w:t>
      </w:r>
      <w:r w:rsidRPr="005458A4">
        <w:rPr>
          <w:i/>
          <w:sz w:val="22"/>
        </w:rPr>
        <w:t xml:space="preserve"> nr </w:t>
      </w:r>
      <w:r w:rsidR="00D31D0B">
        <w:rPr>
          <w:i/>
          <w:sz w:val="22"/>
        </w:rPr>
        <w:t>2</w:t>
      </w:r>
      <w:r w:rsidRPr="005458A4">
        <w:rPr>
          <w:i/>
          <w:sz w:val="22"/>
        </w:rPr>
        <w:t xml:space="preserve"> do </w:t>
      </w:r>
      <w:r w:rsidR="00D31D0B">
        <w:rPr>
          <w:i/>
          <w:sz w:val="22"/>
        </w:rPr>
        <w:t>S</w:t>
      </w:r>
      <w:r w:rsidRPr="002137D8">
        <w:rPr>
          <w:i/>
          <w:sz w:val="22"/>
        </w:rPr>
        <w:t>WZ</w:t>
      </w:r>
      <w:r>
        <w:rPr>
          <w:i/>
          <w:sz w:val="22"/>
        </w:rPr>
        <w:t>)</w:t>
      </w:r>
    </w:p>
    <w:p w:rsidR="007A56E4" w:rsidRPr="00B806B3" w:rsidRDefault="007A56E4" w:rsidP="00601DF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6"/>
          <w:szCs w:val="24"/>
        </w:rPr>
      </w:pPr>
    </w:p>
    <w:p w:rsidR="00601DFB" w:rsidRPr="00B806B3" w:rsidRDefault="006F3760" w:rsidP="00601DF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7</w:t>
      </w:r>
      <w:r w:rsidR="00601DFB" w:rsidRPr="005A5B39">
        <w:rPr>
          <w:b/>
          <w:sz w:val="28"/>
          <w:szCs w:val="24"/>
          <w:vertAlign w:val="superscript"/>
        </w:rPr>
        <w:t>)</w:t>
      </w:r>
      <w:r w:rsidR="00601DFB" w:rsidRPr="005A5B39">
        <w:rPr>
          <w:b/>
          <w:sz w:val="28"/>
          <w:szCs w:val="24"/>
          <w:vertAlign w:val="superscript"/>
        </w:rPr>
        <w:tab/>
      </w:r>
      <w:r w:rsidR="00601DFB" w:rsidRPr="00B806B3">
        <w:rPr>
          <w:sz w:val="22"/>
          <w:szCs w:val="22"/>
        </w:rPr>
        <w:t xml:space="preserve">dotyczy w przypadku, gdy Wykonawca </w:t>
      </w:r>
      <w:r w:rsidR="00601DFB" w:rsidRPr="00B806B3">
        <w:rPr>
          <w:b/>
          <w:sz w:val="22"/>
          <w:szCs w:val="22"/>
        </w:rPr>
        <w:t>nie polega</w:t>
      </w:r>
      <w:r w:rsidR="00601DFB" w:rsidRPr="00B806B3">
        <w:rPr>
          <w:sz w:val="22"/>
          <w:szCs w:val="22"/>
        </w:rPr>
        <w:t xml:space="preserve"> na zdolnościach lub sytuacji podwykonawcy w celu </w:t>
      </w:r>
    </w:p>
    <w:p w:rsidR="00601DFB" w:rsidRPr="00B806B3" w:rsidRDefault="00601DFB" w:rsidP="00601DF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2"/>
        </w:rPr>
      </w:pPr>
      <w:r w:rsidRPr="00B806B3">
        <w:rPr>
          <w:sz w:val="22"/>
          <w:szCs w:val="22"/>
        </w:rPr>
        <w:tab/>
        <w:t>wykazania spełniania warunków udziału w niniejszym postępowaniu,</w:t>
      </w:r>
    </w:p>
    <w:p w:rsidR="00CE0414" w:rsidRPr="00B806B3" w:rsidRDefault="00CE0414" w:rsidP="00601DF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2"/>
        </w:rPr>
      </w:pPr>
    </w:p>
    <w:p w:rsidR="00601DFB" w:rsidRDefault="006F3760" w:rsidP="00601DF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601DFB" w:rsidRPr="00BB7FA5">
        <w:rPr>
          <w:b/>
          <w:sz w:val="32"/>
          <w:szCs w:val="24"/>
          <w:vertAlign w:val="superscript"/>
        </w:rPr>
        <w:t>)</w:t>
      </w:r>
      <w:r w:rsidR="00601DFB">
        <w:rPr>
          <w:b/>
          <w:sz w:val="32"/>
          <w:szCs w:val="24"/>
          <w:vertAlign w:val="superscript"/>
        </w:rPr>
        <w:t xml:space="preserve"> </w:t>
      </w:r>
      <w:r w:rsidR="00601DFB" w:rsidRPr="0050764E">
        <w:rPr>
          <w:sz w:val="22"/>
          <w:szCs w:val="24"/>
        </w:rPr>
        <w:t>w rozumieniu</w:t>
      </w:r>
      <w:r w:rsidR="00601DFB">
        <w:rPr>
          <w:sz w:val="22"/>
          <w:szCs w:val="24"/>
        </w:rPr>
        <w:t xml:space="preserve"> ustawy z dnia 18 lipca 2002 r. </w:t>
      </w:r>
      <w:r w:rsidR="00601DFB" w:rsidRPr="0050764E">
        <w:rPr>
          <w:sz w:val="22"/>
          <w:szCs w:val="24"/>
        </w:rPr>
        <w:t>o świadc</w:t>
      </w:r>
      <w:r w:rsidR="00601DFB">
        <w:rPr>
          <w:sz w:val="22"/>
          <w:szCs w:val="24"/>
        </w:rPr>
        <w:t>zeniu usług drogą elektroniczną,</w:t>
      </w:r>
    </w:p>
    <w:p w:rsidR="00601DFB" w:rsidRPr="00B806B3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601DFB" w:rsidRDefault="006F3760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601DFB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601DFB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601DFB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6F3760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601DFB" w:rsidRPr="00B806B3" w:rsidRDefault="00601DFB" w:rsidP="00601DFB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601DFB" w:rsidRPr="009E0C15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6F3760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601DFB" w:rsidRDefault="00601DFB" w:rsidP="00601DFB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601DFB" w:rsidRDefault="00601DFB" w:rsidP="00601DFB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601DFB" w:rsidRDefault="00601DFB" w:rsidP="00601DFB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601DFB" w:rsidRPr="00B806B3" w:rsidRDefault="00601DFB" w:rsidP="00601DFB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6F3760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601DFB" w:rsidRPr="00B806B3" w:rsidRDefault="00601DFB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5047C6" w:rsidRPr="00A135F0" w:rsidRDefault="005047C6" w:rsidP="005047C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</w:t>
      </w:r>
      <w:r w:rsidR="006F3760">
        <w:rPr>
          <w:b/>
          <w:sz w:val="32"/>
          <w:szCs w:val="24"/>
          <w:vertAlign w:val="superscript"/>
        </w:rPr>
        <w:t>3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A135F0">
        <w:rPr>
          <w:sz w:val="22"/>
          <w:szCs w:val="22"/>
        </w:rPr>
        <w:t xml:space="preserve">składa </w:t>
      </w:r>
      <w:r>
        <w:rPr>
          <w:sz w:val="22"/>
          <w:szCs w:val="22"/>
        </w:rPr>
        <w:t xml:space="preserve">się </w:t>
      </w:r>
      <w:r w:rsidRPr="00A135F0">
        <w:rPr>
          <w:sz w:val="22"/>
          <w:szCs w:val="22"/>
        </w:rPr>
        <w:t xml:space="preserve">oryginał gwarancji lub poręczenia, w postaci </w:t>
      </w:r>
      <w:r>
        <w:rPr>
          <w:sz w:val="22"/>
          <w:szCs w:val="22"/>
        </w:rPr>
        <w:t>elektronicznej,</w:t>
      </w:r>
    </w:p>
    <w:sectPr w:rsidR="005047C6" w:rsidRPr="00A135F0" w:rsidSect="00A96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24" w:rsidRDefault="004D4C24">
      <w:r>
        <w:separator/>
      </w:r>
    </w:p>
  </w:endnote>
  <w:endnote w:type="continuationSeparator" w:id="0">
    <w:p w:rsidR="004D4C24" w:rsidRDefault="004D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3" w:rsidRDefault="00C65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4F3" w:rsidRDefault="00C654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3" w:rsidRPr="001A5D35" w:rsidRDefault="00C654F3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654F3" w:rsidRPr="001431F3" w:rsidTr="00BD0EE9">
      <w:tc>
        <w:tcPr>
          <w:tcW w:w="10173" w:type="dxa"/>
        </w:tcPr>
        <w:p w:rsidR="00C654F3" w:rsidRPr="001C60C0" w:rsidRDefault="00C654F3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654F3" w:rsidRPr="00356E0E" w:rsidRDefault="00C654F3" w:rsidP="001D2EFD">
    <w:pPr>
      <w:rPr>
        <w:b/>
        <w:sz w:val="8"/>
        <w:szCs w:val="8"/>
        <w:u w:val="single"/>
      </w:rPr>
    </w:pPr>
  </w:p>
  <w:p w:rsidR="00C654F3" w:rsidRDefault="00C654F3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654F3" w:rsidRPr="001D2EFD" w:rsidRDefault="00C654F3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5B2C18">
      <w:rPr>
        <w:rStyle w:val="Numerstrony"/>
        <w:noProof/>
        <w:sz w:val="20"/>
      </w:rPr>
      <w:t>3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5B2C18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3" w:rsidRPr="00FF2DF9" w:rsidRDefault="00C654F3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654F3" w:rsidRPr="001431F3" w:rsidTr="00BD0EE9">
      <w:tc>
        <w:tcPr>
          <w:tcW w:w="10173" w:type="dxa"/>
        </w:tcPr>
        <w:p w:rsidR="00C654F3" w:rsidRPr="001C60C0" w:rsidRDefault="00C654F3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654F3" w:rsidRPr="00FF2DF9" w:rsidRDefault="00C654F3" w:rsidP="009159E8">
    <w:pPr>
      <w:rPr>
        <w:b/>
        <w:sz w:val="6"/>
        <w:szCs w:val="8"/>
        <w:u w:val="single"/>
      </w:rPr>
    </w:pPr>
  </w:p>
  <w:p w:rsidR="00C654F3" w:rsidRDefault="00C654F3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654F3" w:rsidRPr="001A5D35" w:rsidRDefault="00C654F3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4D4C2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4D4C2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24" w:rsidRDefault="004D4C24">
      <w:r>
        <w:separator/>
      </w:r>
    </w:p>
  </w:footnote>
  <w:footnote w:type="continuationSeparator" w:id="0">
    <w:p w:rsidR="004D4C24" w:rsidRDefault="004D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40" w:rsidRDefault="009269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654F3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654F3" w:rsidRPr="00FE75B5" w:rsidRDefault="00C654F3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654F3" w:rsidRPr="00F94748" w:rsidRDefault="00C654F3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C654F3" w:rsidRDefault="00C654F3" w:rsidP="004E45C5">
          <w:pPr>
            <w:pStyle w:val="Akapitzlist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spacing w:after="0" w:line="240" w:lineRule="auto"/>
            <w:ind w:left="0"/>
            <w:jc w:val="center"/>
            <w:rPr>
              <w:rFonts w:ascii="Times New Roman" w:hAnsi="Times New Roman"/>
              <w:snapToGrid w:val="0"/>
              <w:sz w:val="18"/>
              <w:szCs w:val="24"/>
            </w:rPr>
          </w:pP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>Zabezpieczenie medyczne imprez i kąpielisk morskich, odpowiednio organizowanych</w:t>
          </w:r>
          <w:r>
            <w:rPr>
              <w:rFonts w:ascii="Times New Roman" w:hAnsi="Times New Roman"/>
              <w:snapToGrid w:val="0"/>
              <w:sz w:val="18"/>
              <w:szCs w:val="24"/>
            </w:rPr>
            <w:t xml:space="preserve"> </w:t>
          </w: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 xml:space="preserve"> i </w:t>
          </w:r>
          <w:r>
            <w:rPr>
              <w:rFonts w:ascii="Times New Roman" w:hAnsi="Times New Roman"/>
              <w:snapToGrid w:val="0"/>
              <w:sz w:val="18"/>
              <w:szCs w:val="24"/>
            </w:rPr>
            <w:t>a</w:t>
          </w: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>dministrowanych, przez Gdański Ośrodek Sportu w 202</w:t>
          </w:r>
          <w:r w:rsidR="00926940">
            <w:rPr>
              <w:rFonts w:ascii="Times New Roman" w:hAnsi="Times New Roman"/>
              <w:snapToGrid w:val="0"/>
              <w:sz w:val="18"/>
              <w:szCs w:val="24"/>
            </w:rPr>
            <w:t>2</w:t>
          </w: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 xml:space="preserve"> roku</w:t>
          </w:r>
        </w:p>
        <w:p w:rsidR="00C654F3" w:rsidRPr="00CF2D52" w:rsidRDefault="00C654F3" w:rsidP="004E45C5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napToGrid w:val="0"/>
              <w:sz w:val="28"/>
              <w:szCs w:val="34"/>
            </w:rPr>
          </w:pPr>
          <w:r>
            <w:rPr>
              <w:snapToGrid w:val="0"/>
              <w:sz w:val="18"/>
              <w:szCs w:val="24"/>
            </w:rPr>
            <w:t>część nr 1 – zabezpieczenie medyczne małych imprez</w:t>
          </w:r>
        </w:p>
      </w:tc>
      <w:tc>
        <w:tcPr>
          <w:tcW w:w="936" w:type="dxa"/>
          <w:vAlign w:val="center"/>
        </w:tcPr>
        <w:p w:rsidR="00C654F3" w:rsidRPr="00F94748" w:rsidRDefault="00C654F3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654F3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654F3" w:rsidRPr="00F94748" w:rsidRDefault="00C654F3" w:rsidP="00662C9A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662C9A">
            <w:rPr>
              <w:rStyle w:val="Numerstrony"/>
              <w:noProof/>
              <w:sz w:val="17"/>
              <w:szCs w:val="17"/>
            </w:rPr>
            <w:t>1/</w:t>
          </w:r>
          <w:r>
            <w:rPr>
              <w:rStyle w:val="Numerstrony"/>
              <w:noProof/>
              <w:sz w:val="17"/>
              <w:szCs w:val="17"/>
            </w:rPr>
            <w:t>202</w:t>
          </w:r>
          <w:r w:rsidR="00926940">
            <w:rPr>
              <w:rStyle w:val="Numerstrony"/>
              <w:noProof/>
              <w:sz w:val="17"/>
              <w:szCs w:val="17"/>
            </w:rPr>
            <w:t>2</w:t>
          </w:r>
        </w:p>
      </w:tc>
      <w:tc>
        <w:tcPr>
          <w:tcW w:w="7796" w:type="dxa"/>
          <w:vMerge/>
          <w:vAlign w:val="center"/>
        </w:tcPr>
        <w:p w:rsidR="00C654F3" w:rsidRPr="0062769B" w:rsidRDefault="00C654F3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654F3" w:rsidRPr="00F94748" w:rsidRDefault="00C654F3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654F3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654F3" w:rsidRPr="00B44358" w:rsidRDefault="00C654F3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654F3" w:rsidRPr="00F94748" w:rsidRDefault="00C654F3" w:rsidP="00F94748">
    <w:pPr>
      <w:pStyle w:val="Nagwek"/>
      <w:tabs>
        <w:tab w:val="clear" w:pos="9072"/>
      </w:tabs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654F3" w:rsidTr="00CE0414">
      <w:tc>
        <w:tcPr>
          <w:tcW w:w="3085" w:type="dxa"/>
          <w:vAlign w:val="center"/>
        </w:tcPr>
        <w:p w:rsidR="00C654F3" w:rsidRPr="006A105B" w:rsidRDefault="00C654F3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654F3" w:rsidRPr="005E0ABA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654F3" w:rsidRPr="005E0ABA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654F3" w:rsidRDefault="00C654F3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654F3" w:rsidRDefault="00C654F3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654F3" w:rsidRDefault="00C654F3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654F3" w:rsidRPr="007C5288" w:rsidRDefault="00C654F3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654F3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654F3" w:rsidRPr="00FE75B5" w:rsidRDefault="00C654F3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654F3" w:rsidRPr="00055560" w:rsidRDefault="00C654F3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654F3" w:rsidRPr="00055560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654F3" w:rsidRPr="007C5288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654F3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654F3" w:rsidRPr="00055560" w:rsidRDefault="00C654F3" w:rsidP="00662C9A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662C9A">
            <w:rPr>
              <w:rStyle w:val="Numerstrony"/>
              <w:b/>
              <w:noProof/>
              <w:sz w:val="20"/>
              <w:szCs w:val="24"/>
            </w:rPr>
            <w:t>1</w:t>
          </w:r>
          <w:r>
            <w:rPr>
              <w:rStyle w:val="Numerstrony"/>
              <w:b/>
              <w:noProof/>
              <w:sz w:val="20"/>
              <w:szCs w:val="24"/>
            </w:rPr>
            <w:t>/2022</w:t>
          </w:r>
        </w:p>
      </w:tc>
      <w:tc>
        <w:tcPr>
          <w:tcW w:w="5288" w:type="dxa"/>
          <w:gridSpan w:val="3"/>
          <w:vAlign w:val="center"/>
        </w:tcPr>
        <w:p w:rsidR="00C654F3" w:rsidRPr="00055560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654F3" w:rsidRPr="00F94748" w:rsidRDefault="00C654F3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654F3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654F3" w:rsidRPr="00B44358" w:rsidRDefault="00C654F3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654F3" w:rsidRDefault="00C654F3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3FC7F017" wp14:editId="74527765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54F3" w:rsidRPr="00050DB5" w:rsidRDefault="00C654F3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654F3" w:rsidRPr="00F47287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654F3" w:rsidRPr="00323211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654F3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654F3" w:rsidRPr="000B100F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654F3" w:rsidRPr="000B100F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654F3" w:rsidRPr="00F669A1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654F3" w:rsidRPr="007C5288" w:rsidRDefault="00C654F3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654F3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654F3" w:rsidRPr="00B44358" w:rsidRDefault="00C654F3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654F3" w:rsidRPr="00B44358" w:rsidRDefault="00C654F3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654F3" w:rsidRPr="00576380" w:rsidRDefault="00C654F3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654F3" w:rsidRPr="005E0ABA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654F3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654F3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654F3" w:rsidRPr="006A105B" w:rsidRDefault="00C654F3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1BD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3400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B7F1A"/>
    <w:rsid w:val="001C0D22"/>
    <w:rsid w:val="001C1A27"/>
    <w:rsid w:val="001C1D1E"/>
    <w:rsid w:val="001C26C8"/>
    <w:rsid w:val="001C2C74"/>
    <w:rsid w:val="001C3DED"/>
    <w:rsid w:val="001C48AB"/>
    <w:rsid w:val="001C4EAA"/>
    <w:rsid w:val="001C51D8"/>
    <w:rsid w:val="001C59DC"/>
    <w:rsid w:val="001C60C0"/>
    <w:rsid w:val="001C6BF9"/>
    <w:rsid w:val="001C747D"/>
    <w:rsid w:val="001D030E"/>
    <w:rsid w:val="001D1C1D"/>
    <w:rsid w:val="001D2EFD"/>
    <w:rsid w:val="001D6010"/>
    <w:rsid w:val="001D624C"/>
    <w:rsid w:val="001E064C"/>
    <w:rsid w:val="001E0C36"/>
    <w:rsid w:val="001E5871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56C1"/>
    <w:rsid w:val="003062C0"/>
    <w:rsid w:val="0030654D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53A8"/>
    <w:rsid w:val="00377BA5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2BAD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7276"/>
    <w:rsid w:val="00447D6E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12C3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4FA2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4C24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42B"/>
    <w:rsid w:val="005B2C18"/>
    <w:rsid w:val="005B5DCB"/>
    <w:rsid w:val="005B642D"/>
    <w:rsid w:val="005B73CA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40B5"/>
    <w:rsid w:val="005E5796"/>
    <w:rsid w:val="005E6C84"/>
    <w:rsid w:val="005F12BB"/>
    <w:rsid w:val="005F2009"/>
    <w:rsid w:val="005F2BF3"/>
    <w:rsid w:val="005F43A6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50B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2C9A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307F"/>
    <w:rsid w:val="008333DC"/>
    <w:rsid w:val="00834106"/>
    <w:rsid w:val="00834A92"/>
    <w:rsid w:val="00836206"/>
    <w:rsid w:val="008364D5"/>
    <w:rsid w:val="008371A5"/>
    <w:rsid w:val="00837D7F"/>
    <w:rsid w:val="00843D0E"/>
    <w:rsid w:val="00843EDC"/>
    <w:rsid w:val="00846F53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829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03B"/>
    <w:rsid w:val="00883F78"/>
    <w:rsid w:val="00884FA7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53EF"/>
    <w:rsid w:val="008C64B4"/>
    <w:rsid w:val="008C6C66"/>
    <w:rsid w:val="008D1649"/>
    <w:rsid w:val="008D16DC"/>
    <w:rsid w:val="008D29A8"/>
    <w:rsid w:val="008D3CE0"/>
    <w:rsid w:val="008D501C"/>
    <w:rsid w:val="008D64A7"/>
    <w:rsid w:val="008E170D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32F0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940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34B5B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30F9"/>
    <w:rsid w:val="00A85B5E"/>
    <w:rsid w:val="00A85BA2"/>
    <w:rsid w:val="00A9052D"/>
    <w:rsid w:val="00A90CBC"/>
    <w:rsid w:val="00A924A2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547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1FC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B718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0B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178E"/>
    <w:rsid w:val="00D51B59"/>
    <w:rsid w:val="00D535B1"/>
    <w:rsid w:val="00D540DB"/>
    <w:rsid w:val="00D56F79"/>
    <w:rsid w:val="00D57E3C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1D2A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20AB"/>
    <w:rsid w:val="00F92DD4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5D67-CB56-47F0-8276-D11F292A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2021-09-14T11:06:00Z</cp:lastPrinted>
  <dcterms:created xsi:type="dcterms:W3CDTF">2022-02-02T13:23:00Z</dcterms:created>
  <dcterms:modified xsi:type="dcterms:W3CDTF">2022-02-02T13:24:00Z</dcterms:modified>
</cp:coreProperties>
</file>