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11" w:rsidRPr="00795BC8" w:rsidRDefault="00D3245B" w:rsidP="00A20FCA">
      <w:pPr>
        <w:spacing w:after="0" w:line="240" w:lineRule="auto"/>
        <w:jc w:val="center"/>
        <w:rPr>
          <w:b/>
          <w:sz w:val="32"/>
          <w:szCs w:val="32"/>
        </w:rPr>
      </w:pPr>
      <w:bookmarkStart w:id="0" w:name="_Hlk531870505"/>
      <w:r w:rsidRPr="00795BC8">
        <w:rPr>
          <w:b/>
          <w:sz w:val="32"/>
          <w:szCs w:val="32"/>
        </w:rPr>
        <w:t>Opis przedmiotu zamówienia</w:t>
      </w:r>
      <w:r w:rsidR="00425D71" w:rsidRPr="00795BC8">
        <w:rPr>
          <w:b/>
          <w:sz w:val="32"/>
          <w:szCs w:val="32"/>
        </w:rPr>
        <w:t xml:space="preserve"> </w:t>
      </w:r>
    </w:p>
    <w:p w:rsidR="00795BC8" w:rsidRPr="00795BC8" w:rsidRDefault="00795BC8" w:rsidP="00A20FCA">
      <w:pPr>
        <w:spacing w:after="0" w:line="240" w:lineRule="auto"/>
        <w:jc w:val="center"/>
        <w:rPr>
          <w:b/>
          <w:sz w:val="24"/>
          <w:szCs w:val="32"/>
        </w:rPr>
      </w:pPr>
      <w:r w:rsidRPr="00795BC8">
        <w:rPr>
          <w:b/>
          <w:sz w:val="24"/>
          <w:szCs w:val="32"/>
        </w:rPr>
        <w:t>Część I kompleksowa obsługa i przechowanie infrastruktury plażowej</w:t>
      </w:r>
    </w:p>
    <w:p w:rsidR="0002204F" w:rsidRDefault="00E05C4C" w:rsidP="00A20FCA">
      <w:pPr>
        <w:spacing w:after="0" w:line="240" w:lineRule="auto"/>
      </w:pPr>
      <w:r>
        <w:t xml:space="preserve">Przedmiotem zamówienia jest </w:t>
      </w:r>
      <w:r w:rsidR="0002204F">
        <w:t>świadczenie usług w zakresie kompleksowej obsługi</w:t>
      </w:r>
      <w:r>
        <w:t xml:space="preserve"> </w:t>
      </w:r>
      <w:r w:rsidR="00F33949">
        <w:t xml:space="preserve"> i przechowania </w:t>
      </w:r>
      <w:r>
        <w:t>infrastruktury plażowej</w:t>
      </w:r>
      <w:r w:rsidR="005F1FFC">
        <w:t xml:space="preserve"> w latach 201</w:t>
      </w:r>
      <w:r w:rsidR="00DA3373">
        <w:t>9</w:t>
      </w:r>
      <w:r w:rsidR="00F33949">
        <w:t>-</w:t>
      </w:r>
      <w:r w:rsidR="005F1FFC">
        <w:t>202</w:t>
      </w:r>
      <w:r w:rsidR="00AC1D96">
        <w:t>0</w:t>
      </w:r>
      <w:r w:rsidR="0002204F">
        <w:t xml:space="preserve">. </w:t>
      </w:r>
    </w:p>
    <w:p w:rsidR="0002204F" w:rsidRPr="00E62C74" w:rsidRDefault="005C6139" w:rsidP="00A20FCA">
      <w:pPr>
        <w:spacing w:after="0" w:line="240" w:lineRule="auto"/>
      </w:pPr>
      <w:r w:rsidRPr="00E62C74">
        <w:t xml:space="preserve">Termin realizacji usługi: od </w:t>
      </w:r>
      <w:r w:rsidR="00AC1D96" w:rsidRPr="00E62C74">
        <w:t>1</w:t>
      </w:r>
      <w:r w:rsidR="00C9572E">
        <w:t>5</w:t>
      </w:r>
      <w:bookmarkStart w:id="1" w:name="_GoBack"/>
      <w:bookmarkEnd w:id="1"/>
      <w:r w:rsidR="0002204F" w:rsidRPr="00E62C74">
        <w:t>.</w:t>
      </w:r>
      <w:r w:rsidR="00AC1D96" w:rsidRPr="00E62C74">
        <w:t>0</w:t>
      </w:r>
      <w:r w:rsidR="00433B2B" w:rsidRPr="00E62C74">
        <w:t>3</w:t>
      </w:r>
      <w:r w:rsidR="00AC1D96" w:rsidRPr="00E62C74">
        <w:t>.201</w:t>
      </w:r>
      <w:r w:rsidR="00DA3373" w:rsidRPr="00E62C74">
        <w:t>9</w:t>
      </w:r>
      <w:r w:rsidR="0002204F" w:rsidRPr="00E62C74">
        <w:t xml:space="preserve"> r. do 31.1</w:t>
      </w:r>
      <w:r w:rsidR="00433B2B" w:rsidRPr="00E62C74">
        <w:t>0</w:t>
      </w:r>
      <w:r w:rsidR="0002204F" w:rsidRPr="00E62C74">
        <w:t>.20</w:t>
      </w:r>
      <w:r w:rsidR="00AC1D96" w:rsidRPr="00E62C74">
        <w:t>20</w:t>
      </w:r>
      <w:r w:rsidR="0002204F" w:rsidRPr="00E62C74">
        <w:t xml:space="preserve"> r.</w:t>
      </w:r>
    </w:p>
    <w:p w:rsidR="00D3245B" w:rsidRDefault="0002204F" w:rsidP="00A20FCA">
      <w:pPr>
        <w:spacing w:after="0" w:line="240" w:lineRule="auto"/>
      </w:pPr>
      <w:r>
        <w:t>W skład usługi wchodzi:</w:t>
      </w:r>
    </w:p>
    <w:bookmarkEnd w:id="0"/>
    <w:p w:rsidR="00D3245B" w:rsidRPr="007C2FB6" w:rsidRDefault="00D3245B" w:rsidP="00A20FCA">
      <w:pPr>
        <w:pStyle w:val="Nagwek1"/>
        <w:numPr>
          <w:ilvl w:val="0"/>
          <w:numId w:val="3"/>
        </w:numPr>
        <w:spacing w:before="0" w:line="240" w:lineRule="auto"/>
        <w:ind w:left="0" w:firstLine="0"/>
        <w:rPr>
          <w:color w:val="auto"/>
        </w:rPr>
      </w:pPr>
      <w:r w:rsidRPr="007C2FB6">
        <w:rPr>
          <w:color w:val="auto"/>
        </w:rPr>
        <w:t>Wykonanie oraz kompleksowa obsługa kładek plażowych</w:t>
      </w:r>
      <w:r w:rsidR="00854174" w:rsidRPr="007C2FB6">
        <w:rPr>
          <w:color w:val="auto"/>
        </w:rPr>
        <w:t>:</w:t>
      </w:r>
    </w:p>
    <w:p w:rsidR="00D3245B" w:rsidRPr="00FC7429" w:rsidRDefault="00B5453B" w:rsidP="00A20FCA">
      <w:pPr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Wykonawca </w:t>
      </w:r>
      <w:r w:rsidR="00D3245B" w:rsidRPr="00FC7429">
        <w:rPr>
          <w:rFonts w:cs="Arial"/>
          <w:color w:val="000000"/>
        </w:rPr>
        <w:t>przed każdym sezonem letnim</w:t>
      </w:r>
      <w:r>
        <w:rPr>
          <w:rFonts w:cs="Arial"/>
          <w:color w:val="000000"/>
        </w:rPr>
        <w:t xml:space="preserve"> </w:t>
      </w:r>
      <w:r w:rsidRPr="00FC7429">
        <w:rPr>
          <w:rFonts w:cs="Arial"/>
          <w:color w:val="000000"/>
        </w:rPr>
        <w:t>ułoży</w:t>
      </w:r>
      <w:r w:rsidR="00D3245B" w:rsidRPr="00FC7429">
        <w:rPr>
          <w:rFonts w:cs="Arial"/>
          <w:color w:val="000000"/>
        </w:rPr>
        <w:t xml:space="preserve"> i po sezonie</w:t>
      </w:r>
      <w:r>
        <w:rPr>
          <w:rFonts w:cs="Arial"/>
          <w:color w:val="000000"/>
        </w:rPr>
        <w:t xml:space="preserve"> </w:t>
      </w:r>
      <w:r w:rsidRPr="00FC7429">
        <w:rPr>
          <w:rFonts w:cs="Arial"/>
          <w:color w:val="000000"/>
        </w:rPr>
        <w:t>złoży</w:t>
      </w:r>
      <w:r w:rsidR="00D3245B" w:rsidRPr="00FC7429">
        <w:rPr>
          <w:rFonts w:cs="Arial"/>
          <w:color w:val="000000"/>
        </w:rPr>
        <w:t xml:space="preserve"> łącznie</w:t>
      </w:r>
      <w:r>
        <w:rPr>
          <w:rFonts w:cs="Arial"/>
          <w:color w:val="000000"/>
        </w:rPr>
        <w:t xml:space="preserve"> </w:t>
      </w:r>
      <w:r w:rsidR="00C51803">
        <w:rPr>
          <w:rFonts w:cs="Arial"/>
          <w:color w:val="000000"/>
        </w:rPr>
        <w:t>15</w:t>
      </w:r>
      <w:r w:rsidR="00D3245B" w:rsidRPr="00FC7429">
        <w:rPr>
          <w:rFonts w:cs="Arial"/>
          <w:color w:val="000000"/>
        </w:rPr>
        <w:t xml:space="preserve"> kładek. Ułożenie odbędzie się do dnia 20 czerwca każdego roku trwania umowy, </w:t>
      </w:r>
      <w:r w:rsidR="00D3245B" w:rsidRPr="008B68E7">
        <w:rPr>
          <w:rFonts w:cs="Arial"/>
        </w:rPr>
        <w:t xml:space="preserve">a złożenie </w:t>
      </w:r>
      <w:r w:rsidR="008B68E7" w:rsidRPr="008B68E7">
        <w:rPr>
          <w:rFonts w:cs="Arial"/>
        </w:rPr>
        <w:t>pomiędzy 02. a 06. września</w:t>
      </w:r>
      <w:r w:rsidR="00D3245B" w:rsidRPr="008B68E7">
        <w:rPr>
          <w:rFonts w:cs="Arial"/>
        </w:rPr>
        <w:t xml:space="preserve"> każdego roku trwania umowy.</w:t>
      </w:r>
    </w:p>
    <w:p w:rsidR="00D3245B" w:rsidRPr="00FC7429" w:rsidRDefault="00D3245B" w:rsidP="00A20FCA">
      <w:pPr>
        <w:spacing w:after="0" w:line="240" w:lineRule="auto"/>
        <w:jc w:val="both"/>
        <w:rPr>
          <w:rFonts w:cs="Arial"/>
          <w:color w:val="000000"/>
        </w:rPr>
      </w:pPr>
      <w:r w:rsidRPr="00FC7429">
        <w:rPr>
          <w:rFonts w:cs="Arial"/>
          <w:color w:val="000000"/>
        </w:rPr>
        <w:t>Wykonawca przepr</w:t>
      </w:r>
      <w:r w:rsidR="00E13D03">
        <w:rPr>
          <w:rFonts w:cs="Arial"/>
          <w:color w:val="000000"/>
        </w:rPr>
        <w:t>owadzi całoroczną konserwację 1</w:t>
      </w:r>
      <w:r w:rsidR="00C20427">
        <w:rPr>
          <w:rFonts w:cs="Arial"/>
          <w:color w:val="000000"/>
        </w:rPr>
        <w:t>5</w:t>
      </w:r>
      <w:r w:rsidRPr="00FC7429">
        <w:rPr>
          <w:rFonts w:cs="Arial"/>
          <w:color w:val="000000"/>
        </w:rPr>
        <w:t xml:space="preserve"> kładek</w:t>
      </w:r>
      <w:r w:rsidR="003A5741">
        <w:rPr>
          <w:rFonts w:cs="Arial"/>
          <w:color w:val="000000"/>
        </w:rPr>
        <w:t>, zbudowanych z palet drewnianych i plastikowych</w:t>
      </w:r>
      <w:r w:rsidRPr="00FC7429">
        <w:rPr>
          <w:rFonts w:cs="Arial"/>
          <w:color w:val="000000"/>
        </w:rPr>
        <w:t>. Łączna długość 1</w:t>
      </w:r>
      <w:r w:rsidR="003A5741">
        <w:rPr>
          <w:rFonts w:cs="Arial"/>
          <w:color w:val="000000"/>
        </w:rPr>
        <w:t>5</w:t>
      </w:r>
      <w:r w:rsidRPr="00FC7429">
        <w:rPr>
          <w:rFonts w:cs="Arial"/>
          <w:color w:val="000000"/>
        </w:rPr>
        <w:t xml:space="preserve"> kładek to około</w:t>
      </w:r>
      <w:r w:rsidR="00E13D03">
        <w:rPr>
          <w:rFonts w:cs="Arial"/>
          <w:color w:val="000000"/>
        </w:rPr>
        <w:t xml:space="preserve"> </w:t>
      </w:r>
      <w:r w:rsidR="003A5741">
        <w:rPr>
          <w:rFonts w:cs="Arial"/>
          <w:color w:val="000000"/>
        </w:rPr>
        <w:t>750</w:t>
      </w:r>
      <w:r w:rsidR="00E13D03">
        <w:rPr>
          <w:rFonts w:cs="Arial"/>
          <w:color w:val="000000"/>
        </w:rPr>
        <w:t>m</w:t>
      </w:r>
      <w:r w:rsidR="003A5741">
        <w:rPr>
          <w:rFonts w:cs="Arial"/>
          <w:color w:val="000000"/>
        </w:rPr>
        <w:t xml:space="preserve"> (400m palety plastikowe, 350m palety drewniane)</w:t>
      </w:r>
      <w:r w:rsidRPr="00FC7429">
        <w:rPr>
          <w:rFonts w:cs="Arial"/>
          <w:color w:val="000000"/>
        </w:rPr>
        <w:t>.</w:t>
      </w:r>
    </w:p>
    <w:p w:rsidR="00D3245B" w:rsidRPr="00FC7429" w:rsidRDefault="00D3245B" w:rsidP="00A20FCA">
      <w:pPr>
        <w:spacing w:after="0" w:line="240" w:lineRule="auto"/>
        <w:jc w:val="both"/>
        <w:rPr>
          <w:rFonts w:cs="Arial"/>
          <w:color w:val="000000"/>
        </w:rPr>
      </w:pPr>
    </w:p>
    <w:p w:rsidR="00D3245B" w:rsidRPr="00FC7429" w:rsidRDefault="00D3245B" w:rsidP="00A20FCA">
      <w:pPr>
        <w:spacing w:after="0" w:line="240" w:lineRule="auto"/>
        <w:jc w:val="both"/>
        <w:rPr>
          <w:rFonts w:cs="Arial"/>
          <w:b/>
          <w:color w:val="000000"/>
        </w:rPr>
      </w:pPr>
      <w:r w:rsidRPr="00FC7429">
        <w:rPr>
          <w:rFonts w:cs="Arial"/>
          <w:b/>
          <w:color w:val="000000"/>
        </w:rPr>
        <w:t>Ułożenie i konserwacja kładek:</w:t>
      </w:r>
    </w:p>
    <w:p w:rsidR="00D3245B" w:rsidRPr="00FC7429" w:rsidRDefault="00D3245B" w:rsidP="00A20FCA">
      <w:pPr>
        <w:spacing w:after="0" w:line="240" w:lineRule="auto"/>
        <w:jc w:val="both"/>
        <w:rPr>
          <w:rFonts w:cs="Arial"/>
          <w:color w:val="000000"/>
        </w:rPr>
      </w:pPr>
      <w:r w:rsidRPr="00FC7429">
        <w:rPr>
          <w:rFonts w:cs="Arial"/>
          <w:color w:val="000000"/>
        </w:rPr>
        <w:t xml:space="preserve">Kładka wykonana z elementów, które skonstruowane są z desek drewnianych o wymiarach minimum 120 cm szerokości, grubość deski minimum 2 cm, ułożonych równomiernie, bez przerw, połączonych ze sobą. Wzmocnione od dołu minimum 9 klockami z drewna litego o minimalnej szerokości 8 cm. Całość każdego elementu konstrukcji o wysokości minimum 14 cm. </w:t>
      </w:r>
    </w:p>
    <w:p w:rsidR="00D3245B" w:rsidRPr="00FC7429" w:rsidRDefault="00D3245B" w:rsidP="00A20FCA">
      <w:pPr>
        <w:spacing w:after="0" w:line="240" w:lineRule="auto"/>
        <w:jc w:val="both"/>
        <w:rPr>
          <w:rFonts w:cs="Arial"/>
          <w:color w:val="000000"/>
        </w:rPr>
      </w:pPr>
    </w:p>
    <w:p w:rsidR="00D3245B" w:rsidRPr="00FC7429" w:rsidRDefault="00D3245B" w:rsidP="00A20FCA">
      <w:pPr>
        <w:spacing w:after="0" w:line="240" w:lineRule="auto"/>
        <w:jc w:val="both"/>
        <w:rPr>
          <w:rFonts w:cs="Arial"/>
          <w:color w:val="FF0000"/>
        </w:rPr>
      </w:pPr>
      <w:r w:rsidRPr="00FC7429">
        <w:rPr>
          <w:rFonts w:cs="Arial"/>
          <w:color w:val="000000"/>
        </w:rPr>
        <w:t>Konstrukcja wykonana w całości z drewna, heblowanego na gładko z górnych i bocznych stron, impregnowanego. Całość pomalowana w kolorze jednolitym uzgodnionym z Zamawiającym.</w:t>
      </w:r>
    </w:p>
    <w:p w:rsidR="00D3245B" w:rsidRPr="00FC7429" w:rsidRDefault="00D3245B" w:rsidP="00A20FCA">
      <w:pPr>
        <w:spacing w:after="0" w:line="240" w:lineRule="auto"/>
        <w:jc w:val="both"/>
        <w:rPr>
          <w:rFonts w:cs="Arial"/>
          <w:color w:val="000000"/>
        </w:rPr>
      </w:pPr>
    </w:p>
    <w:p w:rsidR="00D3245B" w:rsidRPr="00FC7429" w:rsidRDefault="00D3245B" w:rsidP="00A20FCA">
      <w:pPr>
        <w:spacing w:after="0" w:line="240" w:lineRule="auto"/>
        <w:jc w:val="both"/>
        <w:rPr>
          <w:rFonts w:cs="Arial"/>
          <w:color w:val="000000"/>
        </w:rPr>
      </w:pPr>
      <w:r w:rsidRPr="00FC7429">
        <w:rPr>
          <w:rFonts w:cs="Arial"/>
          <w:color w:val="000000"/>
        </w:rPr>
        <w:t xml:space="preserve">Wszelkie gwoździe, śruby, nakrętki, podkładki ocynkowane, zamontowane w sposób niezagrażający osobom korzystającym z kładek. </w:t>
      </w:r>
    </w:p>
    <w:p w:rsidR="00D3245B" w:rsidRPr="00FC7429" w:rsidRDefault="00D3245B" w:rsidP="00A20FCA">
      <w:pPr>
        <w:spacing w:after="0" w:line="240" w:lineRule="auto"/>
        <w:jc w:val="both"/>
        <w:rPr>
          <w:rFonts w:cs="Arial"/>
          <w:color w:val="000000"/>
        </w:rPr>
      </w:pPr>
    </w:p>
    <w:p w:rsidR="00D3245B" w:rsidRPr="00FC7429" w:rsidRDefault="00D3245B" w:rsidP="00A20FCA">
      <w:pPr>
        <w:spacing w:after="0" w:line="240" w:lineRule="auto"/>
        <w:jc w:val="both"/>
        <w:rPr>
          <w:rFonts w:cs="Arial"/>
          <w:color w:val="000000"/>
        </w:rPr>
      </w:pPr>
      <w:r w:rsidRPr="00FC7429">
        <w:rPr>
          <w:rFonts w:cs="Arial"/>
          <w:color w:val="000000"/>
        </w:rPr>
        <w:t xml:space="preserve">Wszelkie zastosowane materiały użyte do wykonania muszą być dopuszczone do stosowania w budownictwie, posiadając niezbędne atesty, świadectwa i certyfikaty. </w:t>
      </w:r>
    </w:p>
    <w:p w:rsidR="00D3245B" w:rsidRPr="00FC7429" w:rsidRDefault="00D3245B" w:rsidP="00A20FCA">
      <w:pPr>
        <w:spacing w:after="0" w:line="240" w:lineRule="auto"/>
        <w:jc w:val="both"/>
        <w:rPr>
          <w:rFonts w:cs="Arial"/>
          <w:color w:val="000000"/>
        </w:rPr>
      </w:pPr>
    </w:p>
    <w:p w:rsidR="00D3245B" w:rsidRPr="00FC7429" w:rsidRDefault="00D3245B" w:rsidP="00A20FCA">
      <w:pPr>
        <w:spacing w:after="0" w:line="240" w:lineRule="auto"/>
        <w:jc w:val="both"/>
        <w:rPr>
          <w:rFonts w:cs="Arial"/>
          <w:color w:val="000000"/>
        </w:rPr>
      </w:pPr>
      <w:r w:rsidRPr="00FC7429">
        <w:rPr>
          <w:rFonts w:cs="Arial"/>
          <w:color w:val="000000"/>
        </w:rPr>
        <w:t xml:space="preserve">Wykonawca ułoży bądź wyrówna kładki każdorazowo po sztormie, bądź w wyniku innych działań, podczas których kładki mogą zostać przesunięte bądź uszkodzone. </w:t>
      </w:r>
    </w:p>
    <w:p w:rsidR="00D3245B" w:rsidRPr="00FC7429" w:rsidRDefault="00D3245B" w:rsidP="00A20FCA">
      <w:pPr>
        <w:spacing w:after="0" w:line="240" w:lineRule="auto"/>
        <w:jc w:val="both"/>
        <w:rPr>
          <w:rFonts w:cs="Arial"/>
          <w:color w:val="000000"/>
        </w:rPr>
      </w:pPr>
    </w:p>
    <w:p w:rsidR="00D3245B" w:rsidRPr="00FC7429" w:rsidRDefault="00D3245B" w:rsidP="00A20FCA">
      <w:pPr>
        <w:spacing w:after="0" w:line="240" w:lineRule="auto"/>
        <w:jc w:val="both"/>
        <w:rPr>
          <w:rFonts w:cs="Arial"/>
          <w:color w:val="000000"/>
        </w:rPr>
      </w:pPr>
      <w:r w:rsidRPr="00FC7429">
        <w:rPr>
          <w:rFonts w:cs="Arial"/>
          <w:color w:val="000000"/>
        </w:rPr>
        <w:t>Szerokość kładki minimum 120 cm.</w:t>
      </w:r>
    </w:p>
    <w:p w:rsidR="00D3245B" w:rsidRPr="00FC7429" w:rsidRDefault="00D3245B" w:rsidP="00A20FCA">
      <w:pPr>
        <w:spacing w:after="0" w:line="240" w:lineRule="auto"/>
        <w:jc w:val="both"/>
        <w:rPr>
          <w:rFonts w:cs="Arial"/>
          <w:color w:val="000000"/>
        </w:rPr>
      </w:pPr>
    </w:p>
    <w:p w:rsidR="00D3245B" w:rsidRPr="00FC7429" w:rsidRDefault="00D3245B" w:rsidP="00A20FCA">
      <w:pPr>
        <w:spacing w:after="0" w:line="240" w:lineRule="auto"/>
        <w:jc w:val="both"/>
        <w:rPr>
          <w:rFonts w:cs="Arial"/>
          <w:color w:val="000000"/>
        </w:rPr>
      </w:pPr>
      <w:r w:rsidRPr="00FC7429">
        <w:rPr>
          <w:rFonts w:cs="Arial"/>
          <w:color w:val="000000"/>
        </w:rPr>
        <w:t>Spis lokalizacji kładek wg numeru wejścia na plażę:</w:t>
      </w:r>
    </w:p>
    <w:p w:rsidR="00D3245B" w:rsidRPr="00FC7429" w:rsidRDefault="00D3245B" w:rsidP="00A20FCA">
      <w:pPr>
        <w:spacing w:after="0" w:line="240" w:lineRule="auto"/>
        <w:jc w:val="both"/>
        <w:rPr>
          <w:rFonts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3"/>
        <w:gridCol w:w="2420"/>
        <w:gridCol w:w="2405"/>
        <w:gridCol w:w="2004"/>
      </w:tblGrid>
      <w:tr w:rsidR="00D3245B" w:rsidRPr="00FC7429" w:rsidTr="00E542DE">
        <w:tc>
          <w:tcPr>
            <w:tcW w:w="2233" w:type="dxa"/>
          </w:tcPr>
          <w:p w:rsidR="00D3245B" w:rsidRPr="00FC7429" w:rsidRDefault="00D3245B" w:rsidP="00A20FCA">
            <w:pPr>
              <w:spacing w:after="0" w:line="240" w:lineRule="auto"/>
              <w:jc w:val="both"/>
              <w:rPr>
                <w:rFonts w:cs="Arial"/>
                <w:b/>
                <w:color w:val="000000"/>
              </w:rPr>
            </w:pPr>
            <w:r w:rsidRPr="00FC7429">
              <w:rPr>
                <w:rFonts w:cs="Arial"/>
                <w:b/>
                <w:color w:val="000000"/>
              </w:rPr>
              <w:t>Lokalizacja kładki</w:t>
            </w:r>
          </w:p>
        </w:tc>
        <w:tc>
          <w:tcPr>
            <w:tcW w:w="2420" w:type="dxa"/>
          </w:tcPr>
          <w:p w:rsidR="00D3245B" w:rsidRPr="00FC7429" w:rsidRDefault="00D3245B" w:rsidP="00A20FCA">
            <w:pPr>
              <w:spacing w:after="0" w:line="240" w:lineRule="auto"/>
              <w:jc w:val="both"/>
              <w:rPr>
                <w:rFonts w:cs="Arial"/>
                <w:b/>
                <w:color w:val="000000"/>
              </w:rPr>
            </w:pPr>
            <w:r w:rsidRPr="00FC7429">
              <w:rPr>
                <w:rFonts w:cs="Arial"/>
                <w:b/>
                <w:color w:val="000000"/>
              </w:rPr>
              <w:t>Zakres usługi</w:t>
            </w:r>
          </w:p>
        </w:tc>
        <w:tc>
          <w:tcPr>
            <w:tcW w:w="2405" w:type="dxa"/>
          </w:tcPr>
          <w:p w:rsidR="00D3245B" w:rsidRPr="00FC7429" w:rsidRDefault="00D3245B" w:rsidP="00A20FCA">
            <w:pPr>
              <w:spacing w:after="0" w:line="240" w:lineRule="auto"/>
              <w:jc w:val="both"/>
              <w:rPr>
                <w:rFonts w:cs="Arial"/>
                <w:b/>
                <w:color w:val="000000"/>
              </w:rPr>
            </w:pPr>
            <w:r w:rsidRPr="00FC7429">
              <w:rPr>
                <w:rFonts w:cs="Arial"/>
                <w:b/>
                <w:color w:val="000000"/>
              </w:rPr>
              <w:t xml:space="preserve">Okres wykorzystywania </w:t>
            </w:r>
          </w:p>
        </w:tc>
        <w:tc>
          <w:tcPr>
            <w:tcW w:w="2004" w:type="dxa"/>
          </w:tcPr>
          <w:p w:rsidR="00D3245B" w:rsidRPr="00FC7429" w:rsidRDefault="00D3245B" w:rsidP="00A20FCA">
            <w:pPr>
              <w:spacing w:after="0" w:line="240" w:lineRule="auto"/>
              <w:jc w:val="both"/>
              <w:rPr>
                <w:rFonts w:cs="Arial"/>
                <w:b/>
                <w:color w:val="000000"/>
              </w:rPr>
            </w:pPr>
            <w:r w:rsidRPr="00FC7429">
              <w:rPr>
                <w:rFonts w:cs="Arial"/>
                <w:b/>
                <w:color w:val="000000"/>
              </w:rPr>
              <w:t xml:space="preserve">Przybliżona długość </w:t>
            </w:r>
          </w:p>
        </w:tc>
      </w:tr>
      <w:tr w:rsidR="00EE6C3C" w:rsidRPr="00FC7429" w:rsidTr="00E542DE">
        <w:tc>
          <w:tcPr>
            <w:tcW w:w="2233" w:type="dxa"/>
          </w:tcPr>
          <w:p w:rsidR="00EE6C3C" w:rsidRPr="00FC7429" w:rsidRDefault="00EE6C3C" w:rsidP="00A20FC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wejście nr 7</w:t>
            </w:r>
          </w:p>
        </w:tc>
        <w:tc>
          <w:tcPr>
            <w:tcW w:w="2420" w:type="dxa"/>
          </w:tcPr>
          <w:p w:rsidR="00EE6C3C" w:rsidRPr="00FC7429" w:rsidRDefault="00EE6C3C" w:rsidP="00A20FCA">
            <w:pPr>
              <w:spacing w:after="0" w:line="240" w:lineRule="auto"/>
              <w:rPr>
                <w:rFonts w:cs="Arial"/>
                <w:color w:val="000000"/>
              </w:rPr>
            </w:pPr>
            <w:r w:rsidRPr="00FC7429">
              <w:rPr>
                <w:rFonts w:cs="Arial"/>
                <w:color w:val="000000"/>
              </w:rPr>
              <w:t>ułożenie, złożenie, przechowanie i  konserwacja</w:t>
            </w:r>
          </w:p>
        </w:tc>
        <w:tc>
          <w:tcPr>
            <w:tcW w:w="2405" w:type="dxa"/>
          </w:tcPr>
          <w:p w:rsidR="00EE6C3C" w:rsidRPr="00FC7429" w:rsidRDefault="009D3665" w:rsidP="00A20FC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Od </w:t>
            </w:r>
            <w:r w:rsidR="00EE6C3C" w:rsidRPr="00FC7429">
              <w:rPr>
                <w:rFonts w:cs="Arial"/>
                <w:color w:val="000000"/>
              </w:rPr>
              <w:t xml:space="preserve">20 czerwca każdego roku trwania umowy, do </w:t>
            </w:r>
            <w:r w:rsidR="007C3BAE">
              <w:rPr>
                <w:rFonts w:cs="Arial"/>
                <w:color w:val="000000"/>
              </w:rPr>
              <w:t>02</w:t>
            </w:r>
            <w:r>
              <w:rPr>
                <w:rFonts w:cs="Arial"/>
                <w:color w:val="000000"/>
              </w:rPr>
              <w:t xml:space="preserve"> września</w:t>
            </w:r>
            <w:r w:rsidR="00EE6C3C" w:rsidRPr="00FC7429">
              <w:rPr>
                <w:rFonts w:cs="Arial"/>
                <w:color w:val="000000"/>
              </w:rPr>
              <w:t xml:space="preserve"> każdego roku trwania umowy.</w:t>
            </w:r>
          </w:p>
        </w:tc>
        <w:tc>
          <w:tcPr>
            <w:tcW w:w="2004" w:type="dxa"/>
          </w:tcPr>
          <w:p w:rsidR="00EE6C3C" w:rsidRPr="00FC7429" w:rsidRDefault="00C51803" w:rsidP="00A20FC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  <w:r w:rsidR="00EE6C3C" w:rsidRPr="00FC7429">
              <w:rPr>
                <w:rFonts w:cs="Arial"/>
                <w:color w:val="000000"/>
              </w:rPr>
              <w:t>0 m, szerokość 120 cm</w:t>
            </w:r>
          </w:p>
        </w:tc>
      </w:tr>
      <w:tr w:rsidR="00D3245B" w:rsidRPr="00FC7429" w:rsidTr="00E542DE">
        <w:tc>
          <w:tcPr>
            <w:tcW w:w="2233" w:type="dxa"/>
          </w:tcPr>
          <w:p w:rsidR="00D3245B" w:rsidRPr="00FC7429" w:rsidRDefault="00D3245B" w:rsidP="00A20FC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FC7429">
              <w:rPr>
                <w:rFonts w:cs="Arial"/>
                <w:color w:val="000000"/>
              </w:rPr>
              <w:t>wejście nr 11</w:t>
            </w:r>
          </w:p>
        </w:tc>
        <w:tc>
          <w:tcPr>
            <w:tcW w:w="2420" w:type="dxa"/>
          </w:tcPr>
          <w:p w:rsidR="00D3245B" w:rsidRPr="00FC7429" w:rsidRDefault="00D3245B" w:rsidP="00A20FCA">
            <w:pPr>
              <w:spacing w:after="0" w:line="240" w:lineRule="auto"/>
              <w:rPr>
                <w:rFonts w:cs="Arial"/>
                <w:color w:val="000000"/>
              </w:rPr>
            </w:pPr>
            <w:r w:rsidRPr="00FC7429">
              <w:rPr>
                <w:rFonts w:cs="Arial"/>
                <w:color w:val="000000"/>
              </w:rPr>
              <w:t xml:space="preserve">ułożenie, złożenie, przechowanie i  konserwacja </w:t>
            </w:r>
          </w:p>
        </w:tc>
        <w:tc>
          <w:tcPr>
            <w:tcW w:w="2405" w:type="dxa"/>
          </w:tcPr>
          <w:p w:rsidR="00D3245B" w:rsidRDefault="009D3665" w:rsidP="00A20FC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Od </w:t>
            </w:r>
            <w:r w:rsidRPr="00FC7429">
              <w:rPr>
                <w:rFonts w:cs="Arial"/>
                <w:color w:val="000000"/>
              </w:rPr>
              <w:t xml:space="preserve">20 czerwca każdego roku trwania umowy, do </w:t>
            </w:r>
            <w:r w:rsidR="007C3BAE">
              <w:rPr>
                <w:rFonts w:cs="Arial"/>
                <w:color w:val="000000"/>
              </w:rPr>
              <w:t>02</w:t>
            </w:r>
            <w:r>
              <w:rPr>
                <w:rFonts w:cs="Arial"/>
                <w:color w:val="000000"/>
              </w:rPr>
              <w:t xml:space="preserve"> września</w:t>
            </w:r>
            <w:r w:rsidRPr="00FC7429">
              <w:rPr>
                <w:rFonts w:cs="Arial"/>
                <w:color w:val="000000"/>
              </w:rPr>
              <w:t xml:space="preserve"> każdego roku trwania umowy.</w:t>
            </w:r>
          </w:p>
          <w:p w:rsidR="00B92E9C" w:rsidRDefault="00B92E9C" w:rsidP="00A20FC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B92E9C" w:rsidRPr="00FC7429" w:rsidRDefault="00B92E9C" w:rsidP="00A20FC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004" w:type="dxa"/>
          </w:tcPr>
          <w:p w:rsidR="00D3245B" w:rsidRPr="00FC7429" w:rsidRDefault="00C51803" w:rsidP="00A20FC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  <w:r w:rsidR="00D3245B" w:rsidRPr="00FC7429">
              <w:rPr>
                <w:rFonts w:cs="Arial"/>
                <w:color w:val="000000"/>
              </w:rPr>
              <w:t>0 m, szerokość 120 cm</w:t>
            </w:r>
          </w:p>
        </w:tc>
      </w:tr>
      <w:tr w:rsidR="00D3245B" w:rsidRPr="00FC7429" w:rsidTr="00E542DE">
        <w:tc>
          <w:tcPr>
            <w:tcW w:w="2233" w:type="dxa"/>
          </w:tcPr>
          <w:p w:rsidR="00D3245B" w:rsidRPr="00FC7429" w:rsidRDefault="00D3245B" w:rsidP="00A20FC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FC7429">
              <w:rPr>
                <w:rFonts w:cs="Arial"/>
                <w:color w:val="000000"/>
              </w:rPr>
              <w:t>wejście nr 16</w:t>
            </w:r>
          </w:p>
        </w:tc>
        <w:tc>
          <w:tcPr>
            <w:tcW w:w="2420" w:type="dxa"/>
          </w:tcPr>
          <w:p w:rsidR="00D3245B" w:rsidRPr="00FC7429" w:rsidRDefault="00D3245B" w:rsidP="00A20FCA">
            <w:pPr>
              <w:spacing w:after="0" w:line="240" w:lineRule="auto"/>
              <w:rPr>
                <w:rFonts w:cs="Arial"/>
                <w:color w:val="000000"/>
              </w:rPr>
            </w:pPr>
            <w:r w:rsidRPr="00FC7429">
              <w:rPr>
                <w:rFonts w:cs="Arial"/>
                <w:color w:val="000000"/>
              </w:rPr>
              <w:t>ułożenie, złożenie, przechowanie i  konserwacja</w:t>
            </w:r>
          </w:p>
        </w:tc>
        <w:tc>
          <w:tcPr>
            <w:tcW w:w="2405" w:type="dxa"/>
          </w:tcPr>
          <w:p w:rsidR="00D3245B" w:rsidRPr="00FC7429" w:rsidRDefault="009D3665" w:rsidP="00A20FC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Od </w:t>
            </w:r>
            <w:r w:rsidRPr="00FC7429">
              <w:rPr>
                <w:rFonts w:cs="Arial"/>
                <w:color w:val="000000"/>
              </w:rPr>
              <w:t xml:space="preserve">20 czerwca każdego roku trwania umowy, do </w:t>
            </w:r>
            <w:r w:rsidR="007C3BAE">
              <w:rPr>
                <w:rFonts w:cs="Arial"/>
                <w:color w:val="000000"/>
              </w:rPr>
              <w:t>02</w:t>
            </w:r>
            <w:r>
              <w:rPr>
                <w:rFonts w:cs="Arial"/>
                <w:color w:val="000000"/>
              </w:rPr>
              <w:t xml:space="preserve"> września</w:t>
            </w:r>
            <w:r w:rsidRPr="00FC7429">
              <w:rPr>
                <w:rFonts w:cs="Arial"/>
                <w:color w:val="000000"/>
              </w:rPr>
              <w:t xml:space="preserve"> każdego roku trwania umowy.</w:t>
            </w:r>
          </w:p>
        </w:tc>
        <w:tc>
          <w:tcPr>
            <w:tcW w:w="2004" w:type="dxa"/>
          </w:tcPr>
          <w:p w:rsidR="00D3245B" w:rsidRPr="00FC7429" w:rsidRDefault="00C51803" w:rsidP="00A20FC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  <w:r w:rsidR="00D3245B" w:rsidRPr="00FC7429">
              <w:rPr>
                <w:rFonts w:cs="Arial"/>
                <w:color w:val="000000"/>
              </w:rPr>
              <w:t>0 m, szerokość 120 cm</w:t>
            </w:r>
          </w:p>
        </w:tc>
      </w:tr>
      <w:tr w:rsidR="00D3245B" w:rsidRPr="00FC7429" w:rsidTr="00E542DE">
        <w:tc>
          <w:tcPr>
            <w:tcW w:w="2233" w:type="dxa"/>
          </w:tcPr>
          <w:p w:rsidR="00D3245B" w:rsidRPr="00FC7429" w:rsidRDefault="00D3245B" w:rsidP="00A20FC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FC7429">
              <w:rPr>
                <w:rFonts w:cs="Arial"/>
                <w:color w:val="000000"/>
              </w:rPr>
              <w:t>wejście nr 26</w:t>
            </w:r>
          </w:p>
        </w:tc>
        <w:tc>
          <w:tcPr>
            <w:tcW w:w="2420" w:type="dxa"/>
          </w:tcPr>
          <w:p w:rsidR="00D3245B" w:rsidRPr="00FC7429" w:rsidRDefault="00D3245B" w:rsidP="00A20FCA">
            <w:pPr>
              <w:spacing w:after="0" w:line="240" w:lineRule="auto"/>
              <w:rPr>
                <w:rFonts w:cs="Arial"/>
                <w:color w:val="000000"/>
              </w:rPr>
            </w:pPr>
            <w:r w:rsidRPr="00FC7429">
              <w:rPr>
                <w:rFonts w:cs="Arial"/>
                <w:color w:val="000000"/>
              </w:rPr>
              <w:t xml:space="preserve">ułożenie, złożenie, przechowanie i  konserwacja </w:t>
            </w:r>
          </w:p>
        </w:tc>
        <w:tc>
          <w:tcPr>
            <w:tcW w:w="2405" w:type="dxa"/>
          </w:tcPr>
          <w:p w:rsidR="00D3245B" w:rsidRPr="00FC7429" w:rsidRDefault="009D3665" w:rsidP="00A20FC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Od </w:t>
            </w:r>
            <w:r w:rsidRPr="00FC7429">
              <w:rPr>
                <w:rFonts w:cs="Arial"/>
                <w:color w:val="000000"/>
              </w:rPr>
              <w:t xml:space="preserve">20 czerwca każdego roku trwania umowy, do </w:t>
            </w:r>
            <w:r w:rsidR="007C3BAE">
              <w:rPr>
                <w:rFonts w:cs="Arial"/>
                <w:color w:val="000000"/>
              </w:rPr>
              <w:t>02</w:t>
            </w:r>
            <w:r>
              <w:rPr>
                <w:rFonts w:cs="Arial"/>
                <w:color w:val="000000"/>
              </w:rPr>
              <w:t xml:space="preserve"> września</w:t>
            </w:r>
            <w:r w:rsidRPr="00FC7429">
              <w:rPr>
                <w:rFonts w:cs="Arial"/>
                <w:color w:val="000000"/>
              </w:rPr>
              <w:t xml:space="preserve"> każdego roku trwania umowy.</w:t>
            </w:r>
          </w:p>
        </w:tc>
        <w:tc>
          <w:tcPr>
            <w:tcW w:w="2004" w:type="dxa"/>
          </w:tcPr>
          <w:p w:rsidR="00D3245B" w:rsidRPr="00FC7429" w:rsidRDefault="00C51803" w:rsidP="00A20FC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  <w:r w:rsidR="00D3245B" w:rsidRPr="00FC7429">
              <w:rPr>
                <w:rFonts w:cs="Arial"/>
                <w:color w:val="000000"/>
              </w:rPr>
              <w:t>0 m, szerokość 120 cm</w:t>
            </w:r>
          </w:p>
        </w:tc>
      </w:tr>
      <w:tr w:rsidR="00D3245B" w:rsidRPr="00FC7429" w:rsidTr="00E542DE">
        <w:tc>
          <w:tcPr>
            <w:tcW w:w="2233" w:type="dxa"/>
          </w:tcPr>
          <w:p w:rsidR="00D3245B" w:rsidRPr="00FC7429" w:rsidRDefault="00D3245B" w:rsidP="00A20FC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FC7429">
              <w:rPr>
                <w:rFonts w:cs="Arial"/>
                <w:color w:val="000000"/>
              </w:rPr>
              <w:lastRenderedPageBreak/>
              <w:t>wejście nr 41</w:t>
            </w:r>
          </w:p>
        </w:tc>
        <w:tc>
          <w:tcPr>
            <w:tcW w:w="2420" w:type="dxa"/>
          </w:tcPr>
          <w:p w:rsidR="00D3245B" w:rsidRPr="00FC7429" w:rsidRDefault="00D3245B" w:rsidP="00A20FCA">
            <w:pPr>
              <w:spacing w:after="0" w:line="240" w:lineRule="auto"/>
              <w:rPr>
                <w:rFonts w:cs="Arial"/>
                <w:color w:val="000000"/>
              </w:rPr>
            </w:pPr>
            <w:r w:rsidRPr="00FC7429">
              <w:rPr>
                <w:rFonts w:cs="Arial"/>
                <w:color w:val="000000"/>
              </w:rPr>
              <w:t>ułożenie, złożenie, przechowanie i  konserwacja</w:t>
            </w:r>
          </w:p>
        </w:tc>
        <w:tc>
          <w:tcPr>
            <w:tcW w:w="2405" w:type="dxa"/>
          </w:tcPr>
          <w:p w:rsidR="00D3245B" w:rsidRPr="00FC7429" w:rsidRDefault="009D3665" w:rsidP="00A20FC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Od </w:t>
            </w:r>
            <w:r w:rsidRPr="00FC7429">
              <w:rPr>
                <w:rFonts w:cs="Arial"/>
                <w:color w:val="000000"/>
              </w:rPr>
              <w:t xml:space="preserve">20 czerwca każdego roku trwania umowy, do </w:t>
            </w:r>
            <w:r w:rsidR="007C3BAE">
              <w:rPr>
                <w:rFonts w:cs="Arial"/>
                <w:color w:val="000000"/>
              </w:rPr>
              <w:t>02</w:t>
            </w:r>
            <w:r>
              <w:rPr>
                <w:rFonts w:cs="Arial"/>
                <w:color w:val="000000"/>
              </w:rPr>
              <w:t xml:space="preserve"> września</w:t>
            </w:r>
            <w:r w:rsidRPr="00FC7429">
              <w:rPr>
                <w:rFonts w:cs="Arial"/>
                <w:color w:val="000000"/>
              </w:rPr>
              <w:t xml:space="preserve"> każdego roku trwania umowy.</w:t>
            </w:r>
          </w:p>
        </w:tc>
        <w:tc>
          <w:tcPr>
            <w:tcW w:w="2004" w:type="dxa"/>
          </w:tcPr>
          <w:p w:rsidR="00D3245B" w:rsidRPr="00FC7429" w:rsidRDefault="00C51803" w:rsidP="00A20FC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  <w:r w:rsidR="00D3245B" w:rsidRPr="00FC7429">
              <w:rPr>
                <w:rFonts w:cs="Arial"/>
                <w:color w:val="000000"/>
              </w:rPr>
              <w:t>0 m, szerokość 120 cm</w:t>
            </w:r>
          </w:p>
        </w:tc>
      </w:tr>
      <w:tr w:rsidR="00D3245B" w:rsidRPr="00FC7429" w:rsidTr="00E542DE">
        <w:tc>
          <w:tcPr>
            <w:tcW w:w="2233" w:type="dxa"/>
          </w:tcPr>
          <w:p w:rsidR="00D3245B" w:rsidRPr="00FC7429" w:rsidRDefault="00D3245B" w:rsidP="00A20FC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FC7429">
              <w:rPr>
                <w:rFonts w:cs="Arial"/>
                <w:color w:val="000000"/>
              </w:rPr>
              <w:t>wejście nr 50</w:t>
            </w:r>
          </w:p>
        </w:tc>
        <w:tc>
          <w:tcPr>
            <w:tcW w:w="2420" w:type="dxa"/>
          </w:tcPr>
          <w:p w:rsidR="00D3245B" w:rsidRPr="00FC7429" w:rsidRDefault="00D3245B" w:rsidP="00A20FCA">
            <w:pPr>
              <w:spacing w:after="0" w:line="240" w:lineRule="auto"/>
              <w:rPr>
                <w:rFonts w:cs="Arial"/>
                <w:color w:val="000000"/>
              </w:rPr>
            </w:pPr>
            <w:r w:rsidRPr="00FC7429">
              <w:rPr>
                <w:rFonts w:cs="Arial"/>
                <w:color w:val="000000"/>
              </w:rPr>
              <w:t>ułożenie, złożenie, przechowanie i  konserwacja</w:t>
            </w:r>
          </w:p>
        </w:tc>
        <w:tc>
          <w:tcPr>
            <w:tcW w:w="2405" w:type="dxa"/>
          </w:tcPr>
          <w:p w:rsidR="00D3245B" w:rsidRPr="00FC7429" w:rsidRDefault="009D3665" w:rsidP="00A20FC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Od </w:t>
            </w:r>
            <w:r w:rsidRPr="00FC7429">
              <w:rPr>
                <w:rFonts w:cs="Arial"/>
                <w:color w:val="000000"/>
              </w:rPr>
              <w:t xml:space="preserve">20 czerwca każdego roku trwania umowy, do </w:t>
            </w:r>
            <w:r w:rsidR="007C3BAE">
              <w:rPr>
                <w:rFonts w:cs="Arial"/>
                <w:color w:val="000000"/>
              </w:rPr>
              <w:t>02</w:t>
            </w:r>
            <w:r>
              <w:rPr>
                <w:rFonts w:cs="Arial"/>
                <w:color w:val="000000"/>
              </w:rPr>
              <w:t xml:space="preserve"> września</w:t>
            </w:r>
            <w:r w:rsidRPr="00FC7429">
              <w:rPr>
                <w:rFonts w:cs="Arial"/>
                <w:color w:val="000000"/>
              </w:rPr>
              <w:t xml:space="preserve"> każdego roku trwania umowy.</w:t>
            </w:r>
          </w:p>
        </w:tc>
        <w:tc>
          <w:tcPr>
            <w:tcW w:w="2004" w:type="dxa"/>
          </w:tcPr>
          <w:p w:rsidR="00D3245B" w:rsidRPr="00FC7429" w:rsidRDefault="00C51803" w:rsidP="00A20FC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  <w:r w:rsidR="00D3245B" w:rsidRPr="00FC7429">
              <w:rPr>
                <w:rFonts w:cs="Arial"/>
                <w:color w:val="000000"/>
              </w:rPr>
              <w:t>0 m, szerokość 120 cm</w:t>
            </w:r>
          </w:p>
        </w:tc>
      </w:tr>
      <w:tr w:rsidR="00D3245B" w:rsidRPr="00FC7429" w:rsidTr="00E542DE">
        <w:tc>
          <w:tcPr>
            <w:tcW w:w="2233" w:type="dxa"/>
          </w:tcPr>
          <w:p w:rsidR="00D3245B" w:rsidRPr="00FC7429" w:rsidRDefault="00D3245B" w:rsidP="00A20FC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FC7429">
              <w:rPr>
                <w:rFonts w:cs="Arial"/>
                <w:color w:val="000000"/>
              </w:rPr>
              <w:t>wejście nr 51</w:t>
            </w:r>
          </w:p>
        </w:tc>
        <w:tc>
          <w:tcPr>
            <w:tcW w:w="2420" w:type="dxa"/>
          </w:tcPr>
          <w:p w:rsidR="00D3245B" w:rsidRPr="00FC7429" w:rsidRDefault="00D3245B" w:rsidP="00A20FCA">
            <w:pPr>
              <w:spacing w:after="0" w:line="240" w:lineRule="auto"/>
              <w:rPr>
                <w:rFonts w:cs="Arial"/>
                <w:color w:val="000000"/>
              </w:rPr>
            </w:pPr>
            <w:r w:rsidRPr="00FC7429">
              <w:rPr>
                <w:rFonts w:cs="Arial"/>
                <w:color w:val="000000"/>
              </w:rPr>
              <w:t>ułożenie, złożenie, przechowanie i  konserwacja</w:t>
            </w:r>
          </w:p>
        </w:tc>
        <w:tc>
          <w:tcPr>
            <w:tcW w:w="2405" w:type="dxa"/>
          </w:tcPr>
          <w:p w:rsidR="00D3245B" w:rsidRPr="00FC7429" w:rsidRDefault="009D3665" w:rsidP="00A20FC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Od </w:t>
            </w:r>
            <w:r w:rsidRPr="00FC7429">
              <w:rPr>
                <w:rFonts w:cs="Arial"/>
                <w:color w:val="000000"/>
              </w:rPr>
              <w:t xml:space="preserve">20 czerwca każdego roku trwania umowy, do </w:t>
            </w:r>
            <w:r w:rsidR="007C3BAE">
              <w:rPr>
                <w:rFonts w:cs="Arial"/>
                <w:color w:val="000000"/>
              </w:rPr>
              <w:t>02</w:t>
            </w:r>
            <w:r>
              <w:rPr>
                <w:rFonts w:cs="Arial"/>
                <w:color w:val="000000"/>
              </w:rPr>
              <w:t xml:space="preserve"> września</w:t>
            </w:r>
            <w:r w:rsidRPr="00FC7429">
              <w:rPr>
                <w:rFonts w:cs="Arial"/>
                <w:color w:val="000000"/>
              </w:rPr>
              <w:t xml:space="preserve"> każdego roku trwania umowy.</w:t>
            </w:r>
          </w:p>
        </w:tc>
        <w:tc>
          <w:tcPr>
            <w:tcW w:w="2004" w:type="dxa"/>
          </w:tcPr>
          <w:p w:rsidR="00D3245B" w:rsidRPr="00FC7429" w:rsidRDefault="00C51803" w:rsidP="00A20FC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  <w:r w:rsidR="00D3245B" w:rsidRPr="00FC7429">
              <w:rPr>
                <w:rFonts w:cs="Arial"/>
                <w:color w:val="000000"/>
              </w:rPr>
              <w:t>0 m, szerokość 120 cm</w:t>
            </w:r>
          </w:p>
        </w:tc>
      </w:tr>
      <w:tr w:rsidR="00C20427" w:rsidRPr="00FC7429" w:rsidTr="00E542DE">
        <w:tc>
          <w:tcPr>
            <w:tcW w:w="2233" w:type="dxa"/>
          </w:tcPr>
          <w:p w:rsidR="00C20427" w:rsidRPr="00FC7429" w:rsidRDefault="00C20427" w:rsidP="00A20FC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FC7429">
              <w:rPr>
                <w:rFonts w:cs="Arial"/>
                <w:color w:val="000000"/>
              </w:rPr>
              <w:t>wejście nr 5</w:t>
            </w: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2420" w:type="dxa"/>
          </w:tcPr>
          <w:p w:rsidR="00C20427" w:rsidRPr="00FC7429" w:rsidRDefault="00C20427" w:rsidP="00A20FCA">
            <w:pPr>
              <w:spacing w:after="0" w:line="240" w:lineRule="auto"/>
              <w:rPr>
                <w:rFonts w:cs="Arial"/>
                <w:color w:val="000000"/>
              </w:rPr>
            </w:pPr>
            <w:r w:rsidRPr="00FC7429">
              <w:rPr>
                <w:rFonts w:cs="Arial"/>
                <w:color w:val="000000"/>
              </w:rPr>
              <w:t>ułożenie, złożenie, przechowanie i  konserwacja</w:t>
            </w:r>
          </w:p>
        </w:tc>
        <w:tc>
          <w:tcPr>
            <w:tcW w:w="2405" w:type="dxa"/>
          </w:tcPr>
          <w:p w:rsidR="00C20427" w:rsidRPr="00FC7429" w:rsidRDefault="009D3665" w:rsidP="00A20FC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Od </w:t>
            </w:r>
            <w:r w:rsidRPr="00FC7429">
              <w:rPr>
                <w:rFonts w:cs="Arial"/>
                <w:color w:val="000000"/>
              </w:rPr>
              <w:t xml:space="preserve">20 czerwca każdego roku trwania umowy, do </w:t>
            </w:r>
            <w:r w:rsidR="007C3BAE">
              <w:rPr>
                <w:rFonts w:cs="Arial"/>
                <w:color w:val="000000"/>
              </w:rPr>
              <w:t>02</w:t>
            </w:r>
            <w:r>
              <w:rPr>
                <w:rFonts w:cs="Arial"/>
                <w:color w:val="000000"/>
              </w:rPr>
              <w:t xml:space="preserve"> września</w:t>
            </w:r>
            <w:r w:rsidRPr="00FC7429">
              <w:rPr>
                <w:rFonts w:cs="Arial"/>
                <w:color w:val="000000"/>
              </w:rPr>
              <w:t xml:space="preserve"> każdego roku trwania umowy.</w:t>
            </w:r>
          </w:p>
        </w:tc>
        <w:tc>
          <w:tcPr>
            <w:tcW w:w="2004" w:type="dxa"/>
          </w:tcPr>
          <w:p w:rsidR="00C20427" w:rsidRPr="00FC7429" w:rsidRDefault="00C51803" w:rsidP="00A20FC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  <w:r w:rsidR="00C20427" w:rsidRPr="00FC7429">
              <w:rPr>
                <w:rFonts w:cs="Arial"/>
                <w:color w:val="000000"/>
              </w:rPr>
              <w:t>0 m, szerokość 120 cm</w:t>
            </w:r>
          </w:p>
        </w:tc>
      </w:tr>
      <w:tr w:rsidR="00C20427" w:rsidRPr="00FC7429" w:rsidTr="00E542DE">
        <w:tc>
          <w:tcPr>
            <w:tcW w:w="2233" w:type="dxa"/>
          </w:tcPr>
          <w:p w:rsidR="00C20427" w:rsidRPr="00FC7429" w:rsidRDefault="00C20427" w:rsidP="00A20FC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FC7429">
              <w:rPr>
                <w:rFonts w:cs="Arial"/>
                <w:color w:val="000000"/>
              </w:rPr>
              <w:t>wejście nr 53</w:t>
            </w:r>
          </w:p>
        </w:tc>
        <w:tc>
          <w:tcPr>
            <w:tcW w:w="2420" w:type="dxa"/>
          </w:tcPr>
          <w:p w:rsidR="00C20427" w:rsidRPr="00FC7429" w:rsidRDefault="00C20427" w:rsidP="00A20FCA">
            <w:pPr>
              <w:spacing w:after="0" w:line="240" w:lineRule="auto"/>
              <w:rPr>
                <w:rFonts w:cs="Arial"/>
                <w:color w:val="000000"/>
              </w:rPr>
            </w:pPr>
            <w:r w:rsidRPr="00FC7429">
              <w:rPr>
                <w:rFonts w:cs="Arial"/>
                <w:color w:val="000000"/>
              </w:rPr>
              <w:t>ułożenie, złożenie, przechowanie i  konserwacja</w:t>
            </w:r>
          </w:p>
        </w:tc>
        <w:tc>
          <w:tcPr>
            <w:tcW w:w="2405" w:type="dxa"/>
          </w:tcPr>
          <w:p w:rsidR="00C20427" w:rsidRPr="00FC7429" w:rsidRDefault="009D3665" w:rsidP="00A20FC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Od </w:t>
            </w:r>
            <w:r w:rsidRPr="00FC7429">
              <w:rPr>
                <w:rFonts w:cs="Arial"/>
                <w:color w:val="000000"/>
              </w:rPr>
              <w:t xml:space="preserve">20 czerwca każdego roku trwania umowy, do </w:t>
            </w:r>
            <w:r w:rsidR="00C42279">
              <w:rPr>
                <w:rFonts w:cs="Arial"/>
                <w:color w:val="000000"/>
              </w:rPr>
              <w:t>0</w:t>
            </w:r>
            <w:r w:rsidR="007C3BAE">
              <w:rPr>
                <w:rFonts w:cs="Arial"/>
                <w:color w:val="000000"/>
              </w:rPr>
              <w:t>2</w:t>
            </w:r>
            <w:r>
              <w:rPr>
                <w:rFonts w:cs="Arial"/>
                <w:color w:val="000000"/>
              </w:rPr>
              <w:t xml:space="preserve"> września</w:t>
            </w:r>
            <w:r w:rsidRPr="00FC7429">
              <w:rPr>
                <w:rFonts w:cs="Arial"/>
                <w:color w:val="000000"/>
              </w:rPr>
              <w:t xml:space="preserve"> każdego roku trwania umowy.</w:t>
            </w:r>
          </w:p>
        </w:tc>
        <w:tc>
          <w:tcPr>
            <w:tcW w:w="2004" w:type="dxa"/>
          </w:tcPr>
          <w:p w:rsidR="00C20427" w:rsidRPr="00FC7429" w:rsidRDefault="00C51803" w:rsidP="00A20FC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  <w:r w:rsidR="00C20427" w:rsidRPr="00FC7429">
              <w:rPr>
                <w:rFonts w:cs="Arial"/>
                <w:color w:val="000000"/>
              </w:rPr>
              <w:t>0 m, minimalna szerokość 240 cm</w:t>
            </w:r>
          </w:p>
        </w:tc>
      </w:tr>
      <w:tr w:rsidR="00C20427" w:rsidRPr="00FC7429" w:rsidTr="00E542DE">
        <w:tc>
          <w:tcPr>
            <w:tcW w:w="2233" w:type="dxa"/>
          </w:tcPr>
          <w:p w:rsidR="00C20427" w:rsidRPr="00FC7429" w:rsidRDefault="00C20427" w:rsidP="00A20FC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FC7429">
              <w:rPr>
                <w:rFonts w:cs="Arial"/>
                <w:color w:val="000000"/>
              </w:rPr>
              <w:t>od zejścia z molo po prawej stronie do wody</w:t>
            </w:r>
          </w:p>
        </w:tc>
        <w:tc>
          <w:tcPr>
            <w:tcW w:w="2420" w:type="dxa"/>
          </w:tcPr>
          <w:p w:rsidR="00C20427" w:rsidRPr="00FC7429" w:rsidRDefault="00C20427" w:rsidP="00A20FCA">
            <w:pPr>
              <w:spacing w:after="0" w:line="240" w:lineRule="auto"/>
              <w:rPr>
                <w:rFonts w:cs="Arial"/>
                <w:color w:val="000000"/>
              </w:rPr>
            </w:pPr>
            <w:r w:rsidRPr="00FC7429">
              <w:rPr>
                <w:rFonts w:cs="Arial"/>
                <w:color w:val="000000"/>
              </w:rPr>
              <w:t>ułożenie, złożenie, przechowanie i  konserwacja</w:t>
            </w:r>
          </w:p>
        </w:tc>
        <w:tc>
          <w:tcPr>
            <w:tcW w:w="2405" w:type="dxa"/>
          </w:tcPr>
          <w:p w:rsidR="00C20427" w:rsidRPr="00FC7429" w:rsidRDefault="009D3665" w:rsidP="00A20FC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Od </w:t>
            </w:r>
            <w:r w:rsidRPr="00FC7429">
              <w:rPr>
                <w:rFonts w:cs="Arial"/>
                <w:color w:val="000000"/>
              </w:rPr>
              <w:t xml:space="preserve">20 czerwca każdego roku trwania umowy, do </w:t>
            </w:r>
            <w:r w:rsidR="007C3BAE">
              <w:rPr>
                <w:rFonts w:cs="Arial"/>
                <w:color w:val="000000"/>
              </w:rPr>
              <w:t>02</w:t>
            </w:r>
            <w:r>
              <w:rPr>
                <w:rFonts w:cs="Arial"/>
                <w:color w:val="000000"/>
              </w:rPr>
              <w:t xml:space="preserve"> września</w:t>
            </w:r>
            <w:r w:rsidRPr="00FC7429">
              <w:rPr>
                <w:rFonts w:cs="Arial"/>
                <w:color w:val="000000"/>
              </w:rPr>
              <w:t xml:space="preserve"> każdego roku trwania umowy.</w:t>
            </w:r>
          </w:p>
        </w:tc>
        <w:tc>
          <w:tcPr>
            <w:tcW w:w="2004" w:type="dxa"/>
          </w:tcPr>
          <w:p w:rsidR="00C20427" w:rsidRPr="00FC7429" w:rsidRDefault="00C51803" w:rsidP="00A20FC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  <w:r w:rsidR="00C20427" w:rsidRPr="00FC7429">
              <w:rPr>
                <w:rFonts w:cs="Arial"/>
                <w:color w:val="000000"/>
              </w:rPr>
              <w:t>0 m, szerokość 120 cm</w:t>
            </w:r>
          </w:p>
        </w:tc>
      </w:tr>
      <w:tr w:rsidR="00C20427" w:rsidRPr="00FC7429" w:rsidTr="00E542DE">
        <w:tc>
          <w:tcPr>
            <w:tcW w:w="2233" w:type="dxa"/>
          </w:tcPr>
          <w:p w:rsidR="00C20427" w:rsidRPr="00FC7429" w:rsidRDefault="00C20427" w:rsidP="00A20FC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FC7429">
              <w:rPr>
                <w:rFonts w:cs="Arial"/>
                <w:color w:val="000000"/>
              </w:rPr>
              <w:t>od zejścia z molo po lewej stronie do wody</w:t>
            </w:r>
          </w:p>
        </w:tc>
        <w:tc>
          <w:tcPr>
            <w:tcW w:w="2420" w:type="dxa"/>
          </w:tcPr>
          <w:p w:rsidR="00C20427" w:rsidRPr="00FC7429" w:rsidRDefault="00C20427" w:rsidP="00A20FCA">
            <w:pPr>
              <w:spacing w:after="0" w:line="240" w:lineRule="auto"/>
              <w:rPr>
                <w:rFonts w:cs="Arial"/>
                <w:color w:val="000000"/>
              </w:rPr>
            </w:pPr>
            <w:r w:rsidRPr="00FC7429">
              <w:rPr>
                <w:rFonts w:cs="Arial"/>
                <w:color w:val="000000"/>
              </w:rPr>
              <w:t>ułożenie, złożenie, przechowanie i  konserwacja</w:t>
            </w:r>
          </w:p>
        </w:tc>
        <w:tc>
          <w:tcPr>
            <w:tcW w:w="2405" w:type="dxa"/>
          </w:tcPr>
          <w:p w:rsidR="00C20427" w:rsidRPr="00FC7429" w:rsidRDefault="009D3665" w:rsidP="00A20FC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Od </w:t>
            </w:r>
            <w:r w:rsidRPr="00FC7429">
              <w:rPr>
                <w:rFonts w:cs="Arial"/>
                <w:color w:val="000000"/>
              </w:rPr>
              <w:t xml:space="preserve">20 czerwca każdego roku trwania umowy, do </w:t>
            </w:r>
            <w:r w:rsidR="007C3BAE">
              <w:rPr>
                <w:rFonts w:cs="Arial"/>
                <w:color w:val="000000"/>
              </w:rPr>
              <w:t>02</w:t>
            </w:r>
            <w:r>
              <w:rPr>
                <w:rFonts w:cs="Arial"/>
                <w:color w:val="000000"/>
              </w:rPr>
              <w:t xml:space="preserve"> września</w:t>
            </w:r>
            <w:r w:rsidRPr="00FC7429">
              <w:rPr>
                <w:rFonts w:cs="Arial"/>
                <w:color w:val="000000"/>
              </w:rPr>
              <w:t xml:space="preserve"> każdego roku trwania umowy.</w:t>
            </w:r>
          </w:p>
        </w:tc>
        <w:tc>
          <w:tcPr>
            <w:tcW w:w="2004" w:type="dxa"/>
          </w:tcPr>
          <w:p w:rsidR="00C20427" w:rsidRPr="00FC7429" w:rsidRDefault="00C51803" w:rsidP="00A20FC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  <w:r w:rsidR="00C20427" w:rsidRPr="00FC7429">
              <w:rPr>
                <w:rFonts w:cs="Arial"/>
                <w:color w:val="000000"/>
              </w:rPr>
              <w:t>0 m, szerokość 120 cm</w:t>
            </w:r>
          </w:p>
        </w:tc>
      </w:tr>
      <w:tr w:rsidR="00C20427" w:rsidRPr="00FC7429" w:rsidTr="00E542DE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27" w:rsidRPr="00FC7429" w:rsidRDefault="00C20427" w:rsidP="00A20FC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FC7429">
              <w:rPr>
                <w:rFonts w:cs="Arial"/>
                <w:color w:val="000000"/>
              </w:rPr>
              <w:t>wejście nr 65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27" w:rsidRPr="00FC7429" w:rsidRDefault="00C20427" w:rsidP="00A20FCA">
            <w:pPr>
              <w:spacing w:after="0" w:line="240" w:lineRule="auto"/>
              <w:rPr>
                <w:rFonts w:cs="Arial"/>
                <w:color w:val="000000"/>
              </w:rPr>
            </w:pPr>
            <w:r w:rsidRPr="00FC7429">
              <w:rPr>
                <w:rFonts w:cs="Arial"/>
                <w:color w:val="000000"/>
              </w:rPr>
              <w:t>ułożenie, złożenie, przechowanie i  konserwacja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27" w:rsidRPr="00FC7429" w:rsidRDefault="009D3665" w:rsidP="00A20FC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Od </w:t>
            </w:r>
            <w:r w:rsidRPr="00FC7429">
              <w:rPr>
                <w:rFonts w:cs="Arial"/>
                <w:color w:val="000000"/>
              </w:rPr>
              <w:t xml:space="preserve">20 czerwca każdego roku trwania umowy, do </w:t>
            </w:r>
            <w:r w:rsidR="00C42279">
              <w:rPr>
                <w:rFonts w:cs="Arial"/>
                <w:color w:val="000000"/>
              </w:rPr>
              <w:t>0</w:t>
            </w:r>
            <w:r w:rsidR="007C3BAE">
              <w:rPr>
                <w:rFonts w:cs="Arial"/>
                <w:color w:val="000000"/>
              </w:rPr>
              <w:t>2</w:t>
            </w:r>
            <w:r>
              <w:rPr>
                <w:rFonts w:cs="Arial"/>
                <w:color w:val="000000"/>
              </w:rPr>
              <w:t xml:space="preserve"> września</w:t>
            </w:r>
            <w:r w:rsidRPr="00FC7429">
              <w:rPr>
                <w:rFonts w:cs="Arial"/>
                <w:color w:val="000000"/>
              </w:rPr>
              <w:t xml:space="preserve"> każdego roku trwania umowy.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27" w:rsidRPr="00FC7429" w:rsidRDefault="00C51803" w:rsidP="00A20FC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  <w:r w:rsidR="00E542DE">
              <w:rPr>
                <w:rFonts w:cs="Arial"/>
                <w:color w:val="000000"/>
              </w:rPr>
              <w:t>0</w:t>
            </w:r>
            <w:r w:rsidR="00C20427" w:rsidRPr="00FC7429">
              <w:rPr>
                <w:rFonts w:cs="Arial"/>
                <w:color w:val="000000"/>
              </w:rPr>
              <w:t xml:space="preserve"> m i poszerzenie, minimalna szerokość 240 cm.</w:t>
            </w:r>
          </w:p>
        </w:tc>
      </w:tr>
      <w:tr w:rsidR="00E542DE" w:rsidRPr="00FC7429" w:rsidTr="00E542DE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DE" w:rsidRPr="00FC7429" w:rsidRDefault="00E542DE" w:rsidP="00A20FC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FC7429">
              <w:rPr>
                <w:rFonts w:cs="Arial"/>
                <w:color w:val="000000"/>
              </w:rPr>
              <w:t>wejście nr 65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DE" w:rsidRPr="00FC7429" w:rsidRDefault="00E542DE" w:rsidP="00A20FCA">
            <w:pPr>
              <w:spacing w:after="0" w:line="240" w:lineRule="auto"/>
              <w:rPr>
                <w:rFonts w:cs="Arial"/>
                <w:color w:val="000000"/>
              </w:rPr>
            </w:pPr>
            <w:r w:rsidRPr="00FC7429">
              <w:rPr>
                <w:rFonts w:cs="Arial"/>
                <w:color w:val="000000"/>
              </w:rPr>
              <w:t>ułożenie, złożenie, przechowanie i  konserwacja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DE" w:rsidRPr="00FC7429" w:rsidRDefault="009D3665" w:rsidP="00A20FC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Od </w:t>
            </w:r>
            <w:r w:rsidRPr="00FC7429">
              <w:rPr>
                <w:rFonts w:cs="Arial"/>
                <w:color w:val="000000"/>
              </w:rPr>
              <w:t xml:space="preserve">20 czerwca każdego roku trwania umowy, do </w:t>
            </w:r>
            <w:r w:rsidR="00C42279">
              <w:rPr>
                <w:rFonts w:cs="Arial"/>
                <w:color w:val="000000"/>
              </w:rPr>
              <w:t>06</w:t>
            </w:r>
            <w:r>
              <w:rPr>
                <w:rFonts w:cs="Arial"/>
                <w:color w:val="000000"/>
              </w:rPr>
              <w:t xml:space="preserve"> września</w:t>
            </w:r>
            <w:r w:rsidRPr="00FC7429">
              <w:rPr>
                <w:rFonts w:cs="Arial"/>
                <w:color w:val="000000"/>
              </w:rPr>
              <w:t xml:space="preserve"> każdego roku trwania umowy.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DE" w:rsidRPr="00FC7429" w:rsidRDefault="00C51803" w:rsidP="00A20FC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  <w:r w:rsidR="00E542DE">
              <w:rPr>
                <w:rFonts w:cs="Arial"/>
                <w:color w:val="000000"/>
              </w:rPr>
              <w:t>0</w:t>
            </w:r>
            <w:r w:rsidR="00E542DE" w:rsidRPr="00FC7429">
              <w:rPr>
                <w:rFonts w:cs="Arial"/>
                <w:color w:val="000000"/>
              </w:rPr>
              <w:t xml:space="preserve"> m i poszerzenie, minimalna szerokość 240 cm.</w:t>
            </w:r>
          </w:p>
        </w:tc>
      </w:tr>
      <w:tr w:rsidR="00C20427" w:rsidRPr="00FC7429" w:rsidTr="00E542DE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27" w:rsidRPr="00FC7429" w:rsidRDefault="00C20427" w:rsidP="00A20FC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FC7429">
              <w:rPr>
                <w:rFonts w:cs="Arial"/>
                <w:color w:val="000000"/>
              </w:rPr>
              <w:t>wejście nr 72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27" w:rsidRPr="00FC7429" w:rsidRDefault="00C20427" w:rsidP="00A20FCA">
            <w:pPr>
              <w:spacing w:after="0" w:line="240" w:lineRule="auto"/>
              <w:rPr>
                <w:rFonts w:cs="Arial"/>
                <w:color w:val="000000"/>
              </w:rPr>
            </w:pPr>
            <w:r w:rsidRPr="00FC7429">
              <w:rPr>
                <w:rFonts w:cs="Arial"/>
                <w:color w:val="000000"/>
              </w:rPr>
              <w:t>ułożenie, złożenie, przechowanie i  konserwacja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27" w:rsidRPr="00FC7429" w:rsidRDefault="009D3665" w:rsidP="00A20FC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Od </w:t>
            </w:r>
            <w:r w:rsidRPr="00FC7429">
              <w:rPr>
                <w:rFonts w:cs="Arial"/>
                <w:color w:val="000000"/>
              </w:rPr>
              <w:t xml:space="preserve">20 czerwca każdego roku trwania umowy, do </w:t>
            </w:r>
            <w:r w:rsidR="00C42279">
              <w:rPr>
                <w:rFonts w:cs="Arial"/>
                <w:color w:val="000000"/>
              </w:rPr>
              <w:t>0</w:t>
            </w:r>
            <w:r w:rsidR="007C3BAE">
              <w:rPr>
                <w:rFonts w:cs="Arial"/>
                <w:color w:val="000000"/>
              </w:rPr>
              <w:t>2</w:t>
            </w:r>
            <w:r>
              <w:rPr>
                <w:rFonts w:cs="Arial"/>
                <w:color w:val="000000"/>
              </w:rPr>
              <w:t xml:space="preserve"> września</w:t>
            </w:r>
            <w:r w:rsidRPr="00FC7429">
              <w:rPr>
                <w:rFonts w:cs="Arial"/>
                <w:color w:val="000000"/>
              </w:rPr>
              <w:t xml:space="preserve"> każdego roku trwania umowy.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27" w:rsidRPr="00FC7429" w:rsidRDefault="00C51803" w:rsidP="00A20FC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  <w:r w:rsidR="00C20427" w:rsidRPr="00FC7429">
              <w:rPr>
                <w:rFonts w:cs="Arial"/>
                <w:color w:val="000000"/>
              </w:rPr>
              <w:t>0 m, szerokość 120 cm</w:t>
            </w:r>
          </w:p>
        </w:tc>
      </w:tr>
      <w:tr w:rsidR="00C20427" w:rsidRPr="00FC7429" w:rsidTr="00E542DE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27" w:rsidRPr="00FC7429" w:rsidRDefault="00C20427" w:rsidP="00A20FC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Wejście nr 73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27" w:rsidRPr="00FC7429" w:rsidRDefault="00C20427" w:rsidP="00A20FCA">
            <w:pPr>
              <w:spacing w:after="0" w:line="240" w:lineRule="auto"/>
              <w:rPr>
                <w:rFonts w:cs="Arial"/>
                <w:color w:val="000000"/>
              </w:rPr>
            </w:pPr>
            <w:r w:rsidRPr="00FC7429">
              <w:rPr>
                <w:rFonts w:cs="Arial"/>
                <w:color w:val="000000"/>
              </w:rPr>
              <w:t>ułożenie, złożenie, przechowanie i  konserwacja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27" w:rsidRPr="00FC7429" w:rsidRDefault="009D3665" w:rsidP="00A20FC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Od </w:t>
            </w:r>
            <w:r w:rsidRPr="00FC7429">
              <w:rPr>
                <w:rFonts w:cs="Arial"/>
                <w:color w:val="000000"/>
              </w:rPr>
              <w:t xml:space="preserve">20 czerwca każdego roku trwania umowy, do </w:t>
            </w:r>
            <w:r w:rsidR="007C3BAE">
              <w:rPr>
                <w:rFonts w:cs="Arial"/>
                <w:color w:val="000000"/>
              </w:rPr>
              <w:t>02</w:t>
            </w:r>
            <w:r>
              <w:rPr>
                <w:rFonts w:cs="Arial"/>
                <w:color w:val="000000"/>
              </w:rPr>
              <w:t xml:space="preserve"> września</w:t>
            </w:r>
            <w:r w:rsidRPr="00FC7429">
              <w:rPr>
                <w:rFonts w:cs="Arial"/>
                <w:color w:val="000000"/>
              </w:rPr>
              <w:t xml:space="preserve"> każdego roku trwania umowy.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27" w:rsidRPr="00FC7429" w:rsidRDefault="00C51803" w:rsidP="00A20FC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  <w:r w:rsidR="00C20427" w:rsidRPr="00FC7429">
              <w:rPr>
                <w:rFonts w:cs="Arial"/>
                <w:color w:val="000000"/>
              </w:rPr>
              <w:t>0 m, szerokość 120 cm</w:t>
            </w:r>
          </w:p>
        </w:tc>
      </w:tr>
    </w:tbl>
    <w:p w:rsidR="00D3245B" w:rsidRDefault="00D3245B" w:rsidP="00A20FCA">
      <w:pPr>
        <w:spacing w:after="0" w:line="240" w:lineRule="auto"/>
        <w:jc w:val="both"/>
        <w:rPr>
          <w:rFonts w:cs="Arial"/>
          <w:color w:val="000000"/>
        </w:rPr>
      </w:pPr>
    </w:p>
    <w:p w:rsidR="000C312D" w:rsidRDefault="00C20427" w:rsidP="00A20FCA">
      <w:pPr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Łączna długość 1</w:t>
      </w:r>
      <w:r w:rsidR="00C51803">
        <w:rPr>
          <w:rFonts w:cs="Arial"/>
          <w:color w:val="000000"/>
        </w:rPr>
        <w:t>5</w:t>
      </w:r>
      <w:r w:rsidR="000C312D">
        <w:rPr>
          <w:rFonts w:cs="Arial"/>
          <w:color w:val="000000"/>
        </w:rPr>
        <w:t xml:space="preserve"> szt. kładek </w:t>
      </w:r>
      <w:r w:rsidR="003A5741">
        <w:rPr>
          <w:rFonts w:cs="Arial"/>
          <w:color w:val="000000"/>
        </w:rPr>
        <w:t>(</w:t>
      </w:r>
      <w:r w:rsidR="000C312D">
        <w:rPr>
          <w:rFonts w:cs="Arial"/>
          <w:color w:val="000000"/>
        </w:rPr>
        <w:t>drewnianych</w:t>
      </w:r>
      <w:r w:rsidR="003A5741">
        <w:rPr>
          <w:rFonts w:cs="Arial"/>
          <w:color w:val="000000"/>
        </w:rPr>
        <w:t xml:space="preserve"> i plastikowych)</w:t>
      </w:r>
      <w:r w:rsidR="000C312D">
        <w:rPr>
          <w:rFonts w:cs="Arial"/>
          <w:color w:val="000000"/>
        </w:rPr>
        <w:t xml:space="preserve"> ułożonych z materiałów przekazanych prz</w:t>
      </w:r>
      <w:r w:rsidR="00574FE1">
        <w:rPr>
          <w:rFonts w:cs="Arial"/>
          <w:color w:val="000000"/>
        </w:rPr>
        <w:t xml:space="preserve">ez Zamawiającego wynosi około </w:t>
      </w:r>
      <w:r w:rsidR="00C51803">
        <w:rPr>
          <w:rFonts w:cs="Arial"/>
          <w:color w:val="000000"/>
        </w:rPr>
        <w:t>7</w:t>
      </w:r>
      <w:r w:rsidR="003A5741">
        <w:rPr>
          <w:rFonts w:cs="Arial"/>
          <w:color w:val="000000"/>
        </w:rPr>
        <w:t>5</w:t>
      </w:r>
      <w:r w:rsidR="00C51803">
        <w:rPr>
          <w:rFonts w:cs="Arial"/>
          <w:color w:val="000000"/>
        </w:rPr>
        <w:t>0m.</w:t>
      </w:r>
    </w:p>
    <w:p w:rsidR="000C312D" w:rsidRDefault="000C312D" w:rsidP="00A20FCA">
      <w:pPr>
        <w:spacing w:after="0" w:line="240" w:lineRule="auto"/>
        <w:jc w:val="both"/>
        <w:rPr>
          <w:rFonts w:cs="Arial"/>
          <w:color w:val="000000"/>
        </w:rPr>
      </w:pPr>
    </w:p>
    <w:p w:rsidR="00D3245B" w:rsidRPr="00961661" w:rsidRDefault="00D3245B" w:rsidP="00A20FCA">
      <w:pPr>
        <w:pStyle w:val="Nagwek1"/>
        <w:numPr>
          <w:ilvl w:val="0"/>
          <w:numId w:val="3"/>
        </w:numPr>
        <w:spacing w:before="0" w:line="240" w:lineRule="auto"/>
        <w:ind w:left="0" w:firstLine="0"/>
        <w:rPr>
          <w:color w:val="auto"/>
        </w:rPr>
      </w:pPr>
      <w:r w:rsidRPr="00961661">
        <w:rPr>
          <w:color w:val="auto"/>
        </w:rPr>
        <w:t>Kompleksowa obsługa kładki z tworzywa sztucznego</w:t>
      </w:r>
    </w:p>
    <w:p w:rsidR="00D3245B" w:rsidRDefault="00D3245B" w:rsidP="00A20FCA">
      <w:pPr>
        <w:spacing w:after="0" w:line="240" w:lineRule="auto"/>
        <w:jc w:val="both"/>
      </w:pPr>
      <w:r w:rsidRPr="00FC7429">
        <w:t>Wykonawca ułoży własnymi siłami i nakładami do dnia 30 kwietnia każdego roku trwania umowy kładkę z tworzywa sztucznego HANIMAT o wymiarach 63 m długa oraz 3 m szeroka, złoży kładk</w:t>
      </w:r>
      <w:r w:rsidR="00240342">
        <w:t xml:space="preserve">ę w okresie od  </w:t>
      </w:r>
      <w:r w:rsidR="007C3BAE">
        <w:t xml:space="preserve">02. </w:t>
      </w:r>
      <w:r w:rsidR="00240342">
        <w:t>do 06.</w:t>
      </w:r>
      <w:r w:rsidRPr="00FC7429">
        <w:t xml:space="preserve"> września każdego roku trwania umowy. Przechowanie i transport kładki jest po stronie Wykonawcy. </w:t>
      </w:r>
    </w:p>
    <w:p w:rsidR="00A20FCA" w:rsidRDefault="00A20FCA" w:rsidP="00A20FCA">
      <w:pPr>
        <w:spacing w:after="0" w:line="240" w:lineRule="auto"/>
        <w:jc w:val="both"/>
      </w:pPr>
    </w:p>
    <w:p w:rsidR="00A20FCA" w:rsidRDefault="00A20FCA" w:rsidP="00A20FCA">
      <w:pPr>
        <w:spacing w:after="0" w:line="240" w:lineRule="auto"/>
        <w:jc w:val="both"/>
      </w:pPr>
    </w:p>
    <w:p w:rsidR="00D3245B" w:rsidRPr="00FC7429" w:rsidRDefault="00D3245B" w:rsidP="00A20FCA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8"/>
        <w:gridCol w:w="2439"/>
        <w:gridCol w:w="2380"/>
        <w:gridCol w:w="2005"/>
      </w:tblGrid>
      <w:tr w:rsidR="009D3665" w:rsidRPr="00FC7429" w:rsidTr="009D3665">
        <w:tc>
          <w:tcPr>
            <w:tcW w:w="2238" w:type="dxa"/>
          </w:tcPr>
          <w:p w:rsidR="009D3665" w:rsidRPr="00FC7429" w:rsidRDefault="009D3665" w:rsidP="00A20FCA">
            <w:pPr>
              <w:spacing w:after="0" w:line="240" w:lineRule="auto"/>
              <w:jc w:val="both"/>
              <w:rPr>
                <w:rFonts w:cs="Arial"/>
                <w:b/>
                <w:color w:val="000000"/>
              </w:rPr>
            </w:pPr>
            <w:r w:rsidRPr="00FC7429">
              <w:rPr>
                <w:rFonts w:cs="Arial"/>
                <w:b/>
                <w:color w:val="000000"/>
              </w:rPr>
              <w:lastRenderedPageBreak/>
              <w:t>Lokalizacja kładki</w:t>
            </w:r>
          </w:p>
        </w:tc>
        <w:tc>
          <w:tcPr>
            <w:tcW w:w="2439" w:type="dxa"/>
          </w:tcPr>
          <w:p w:rsidR="009D3665" w:rsidRPr="00FC7429" w:rsidRDefault="009D3665" w:rsidP="00A20FCA">
            <w:pPr>
              <w:spacing w:after="0" w:line="240" w:lineRule="auto"/>
              <w:jc w:val="both"/>
              <w:rPr>
                <w:rFonts w:cs="Arial"/>
                <w:b/>
                <w:color w:val="000000"/>
              </w:rPr>
            </w:pPr>
            <w:r w:rsidRPr="00FC7429">
              <w:rPr>
                <w:rFonts w:cs="Arial"/>
                <w:b/>
                <w:color w:val="000000"/>
              </w:rPr>
              <w:t>Zakres usługi</w:t>
            </w:r>
          </w:p>
        </w:tc>
        <w:tc>
          <w:tcPr>
            <w:tcW w:w="2380" w:type="dxa"/>
          </w:tcPr>
          <w:p w:rsidR="009D3665" w:rsidRPr="00FC7429" w:rsidRDefault="009D3665" w:rsidP="00A20FCA">
            <w:pPr>
              <w:spacing w:after="0" w:line="240" w:lineRule="auto"/>
              <w:jc w:val="both"/>
              <w:rPr>
                <w:rFonts w:cs="Arial"/>
                <w:b/>
                <w:color w:val="000000"/>
              </w:rPr>
            </w:pPr>
            <w:r w:rsidRPr="00FC7429">
              <w:rPr>
                <w:rFonts w:cs="Arial"/>
                <w:b/>
                <w:color w:val="000000"/>
              </w:rPr>
              <w:t xml:space="preserve">Okres wykorzystywania </w:t>
            </w:r>
          </w:p>
        </w:tc>
        <w:tc>
          <w:tcPr>
            <w:tcW w:w="2005" w:type="dxa"/>
          </w:tcPr>
          <w:p w:rsidR="009D3665" w:rsidRPr="00FC7429" w:rsidRDefault="009D3665" w:rsidP="00A20FCA">
            <w:pPr>
              <w:spacing w:after="0" w:line="240" w:lineRule="auto"/>
              <w:jc w:val="both"/>
              <w:rPr>
                <w:rFonts w:cs="Arial"/>
                <w:b/>
                <w:color w:val="000000"/>
              </w:rPr>
            </w:pPr>
            <w:r w:rsidRPr="00FC7429">
              <w:rPr>
                <w:rFonts w:cs="Arial"/>
                <w:b/>
                <w:color w:val="000000"/>
              </w:rPr>
              <w:t xml:space="preserve">Przybliżona długość </w:t>
            </w:r>
          </w:p>
        </w:tc>
      </w:tr>
      <w:tr w:rsidR="009D3665" w:rsidRPr="00FC7429" w:rsidTr="009D3665">
        <w:tc>
          <w:tcPr>
            <w:tcW w:w="2238" w:type="dxa"/>
          </w:tcPr>
          <w:p w:rsidR="009D3665" w:rsidRPr="00FC7429" w:rsidRDefault="009D3665" w:rsidP="00A20FC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FC7429">
              <w:rPr>
                <w:rFonts w:cs="Arial"/>
                <w:color w:val="000000"/>
              </w:rPr>
              <w:t>wejście nr 63</w:t>
            </w:r>
          </w:p>
        </w:tc>
        <w:tc>
          <w:tcPr>
            <w:tcW w:w="2439" w:type="dxa"/>
          </w:tcPr>
          <w:p w:rsidR="009D3665" w:rsidRPr="00FC7429" w:rsidRDefault="009D3665" w:rsidP="00A20FC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FC7429">
              <w:rPr>
                <w:rFonts w:cs="Arial"/>
                <w:color w:val="000000"/>
              </w:rPr>
              <w:t>ułożenie, złożenie, przechowanie i  konserwacja</w:t>
            </w:r>
          </w:p>
        </w:tc>
        <w:tc>
          <w:tcPr>
            <w:tcW w:w="2380" w:type="dxa"/>
          </w:tcPr>
          <w:p w:rsidR="009D3665" w:rsidRPr="00FC7429" w:rsidRDefault="009D3665" w:rsidP="00A20FC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Od </w:t>
            </w:r>
            <w:r w:rsidRPr="00FC7429">
              <w:rPr>
                <w:rFonts w:cs="Arial"/>
                <w:color w:val="000000"/>
              </w:rPr>
              <w:t xml:space="preserve">30 kwietnia każdego roku trwania umowy, do </w:t>
            </w:r>
            <w:r w:rsidR="00C42279">
              <w:rPr>
                <w:rFonts w:cs="Arial"/>
                <w:color w:val="000000"/>
              </w:rPr>
              <w:t>0</w:t>
            </w:r>
            <w:r w:rsidR="007C3BAE">
              <w:rPr>
                <w:rFonts w:cs="Arial"/>
                <w:color w:val="000000"/>
              </w:rPr>
              <w:t>2</w:t>
            </w:r>
            <w:r>
              <w:rPr>
                <w:rFonts w:cs="Arial"/>
                <w:color w:val="000000"/>
              </w:rPr>
              <w:t xml:space="preserve"> września</w:t>
            </w:r>
            <w:r w:rsidRPr="00FC7429">
              <w:rPr>
                <w:rFonts w:cs="Arial"/>
                <w:color w:val="000000"/>
              </w:rPr>
              <w:t xml:space="preserve"> każdego roku trwania umowy.</w:t>
            </w:r>
          </w:p>
        </w:tc>
        <w:tc>
          <w:tcPr>
            <w:tcW w:w="2005" w:type="dxa"/>
          </w:tcPr>
          <w:p w:rsidR="009D3665" w:rsidRPr="00FC7429" w:rsidRDefault="009D3665" w:rsidP="00A20FC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FC7429">
              <w:rPr>
                <w:rFonts w:cs="Arial"/>
                <w:color w:val="000000"/>
              </w:rPr>
              <w:t>63 m długości, szerokość 300 cm.</w:t>
            </w:r>
          </w:p>
        </w:tc>
      </w:tr>
    </w:tbl>
    <w:p w:rsidR="005C6139" w:rsidRPr="005C6139" w:rsidRDefault="005C6139" w:rsidP="00A20FCA">
      <w:pPr>
        <w:spacing w:after="0" w:line="240" w:lineRule="auto"/>
        <w:jc w:val="both"/>
        <w:rPr>
          <w:rFonts w:ascii="Calibri" w:hAnsi="Calibri" w:cs="Arial"/>
        </w:rPr>
      </w:pPr>
    </w:p>
    <w:p w:rsidR="00D3245B" w:rsidRPr="007C2FB6" w:rsidRDefault="00D3245B" w:rsidP="00A20FCA">
      <w:pPr>
        <w:pStyle w:val="Nagwek1"/>
        <w:numPr>
          <w:ilvl w:val="0"/>
          <w:numId w:val="3"/>
        </w:numPr>
        <w:spacing w:before="0" w:line="240" w:lineRule="auto"/>
        <w:ind w:left="0" w:firstLine="0"/>
        <w:rPr>
          <w:color w:val="auto"/>
        </w:rPr>
      </w:pPr>
      <w:r w:rsidRPr="007C2FB6">
        <w:rPr>
          <w:color w:val="auto"/>
        </w:rPr>
        <w:t>Komple</w:t>
      </w:r>
      <w:r w:rsidR="00854174" w:rsidRPr="007C2FB6">
        <w:rPr>
          <w:color w:val="auto"/>
        </w:rPr>
        <w:t>ksowa obsługa wież ratowniczych:</w:t>
      </w:r>
    </w:p>
    <w:p w:rsidR="00D3245B" w:rsidRDefault="00D3245B" w:rsidP="00A20FCA">
      <w:pPr>
        <w:spacing w:after="0" w:line="240" w:lineRule="auto"/>
      </w:pPr>
      <w:r>
        <w:t>W skład usługi wchodzi rozłożenie, złożeni</w:t>
      </w:r>
      <w:r w:rsidR="00737E44">
        <w:t>e, konserwacja i przechowanie 14</w:t>
      </w:r>
      <w:r>
        <w:t xml:space="preserve"> szt. wież ratowniczych.</w:t>
      </w:r>
    </w:p>
    <w:p w:rsidR="00D3245B" w:rsidRDefault="00D3245B" w:rsidP="00A20FCA">
      <w:pPr>
        <w:spacing w:after="0" w:line="240" w:lineRule="auto"/>
      </w:pPr>
    </w:p>
    <w:p w:rsidR="00D3245B" w:rsidRDefault="00D3245B" w:rsidP="00A20FCA">
      <w:pPr>
        <w:spacing w:after="0" w:line="240" w:lineRule="auto"/>
        <w:jc w:val="both"/>
      </w:pPr>
      <w:r>
        <w:t xml:space="preserve">Wykonawca przed każdym sezonem letnim trwania umowy przygotuje własnymi nakładami wieże do sezonu letniego. Uszkodzone elementy wież muszą być pospawane, a konstrukcja odmalowana w kolorze uzgodnionym z Zamawiającym. </w:t>
      </w:r>
    </w:p>
    <w:p w:rsidR="00D3245B" w:rsidRDefault="00D3245B" w:rsidP="00A20FCA">
      <w:pPr>
        <w:spacing w:after="0" w:line="240" w:lineRule="auto"/>
        <w:jc w:val="both"/>
      </w:pPr>
    </w:p>
    <w:p w:rsidR="00D3245B" w:rsidRDefault="00D3245B" w:rsidP="00A20FCA">
      <w:pPr>
        <w:spacing w:after="0" w:line="240" w:lineRule="auto"/>
        <w:jc w:val="both"/>
      </w:pPr>
      <w:r>
        <w:t>Po stronie Wykonawcy jest transport i przechowanie wież w okresie zimowym w magazynie Wykonawcy.</w:t>
      </w:r>
    </w:p>
    <w:p w:rsidR="00D3245B" w:rsidRDefault="00D3245B" w:rsidP="00A20FCA">
      <w:pPr>
        <w:spacing w:after="0" w:line="240" w:lineRule="auto"/>
        <w:jc w:val="both"/>
      </w:pPr>
    </w:p>
    <w:p w:rsidR="00D3245B" w:rsidRDefault="00D3245B" w:rsidP="00A20FCA">
      <w:pPr>
        <w:spacing w:after="0" w:line="240" w:lineRule="auto"/>
        <w:jc w:val="both"/>
      </w:pPr>
      <w:r>
        <w:t xml:space="preserve">Wykonawca ustawi i wkopie wieże do dnia </w:t>
      </w:r>
      <w:r w:rsidR="009D3665">
        <w:t>20</w:t>
      </w:r>
      <w:r>
        <w:t xml:space="preserve"> czer</w:t>
      </w:r>
      <w:r w:rsidR="00240342">
        <w:t xml:space="preserve">wca każdego roku trwania umowy </w:t>
      </w:r>
      <w:r>
        <w:t>w następujących lokalizacjach:</w:t>
      </w:r>
    </w:p>
    <w:p w:rsidR="005D1EB7" w:rsidRDefault="005D1EB7" w:rsidP="00A20FCA">
      <w:pPr>
        <w:spacing w:after="0" w:line="240" w:lineRule="auto"/>
        <w:jc w:val="both"/>
      </w:pPr>
      <w:r>
        <w:t>Kąpielisko Świbno – 1 szt.</w:t>
      </w:r>
    </w:p>
    <w:p w:rsidR="00D3245B" w:rsidRDefault="00D3245B" w:rsidP="00A20FCA">
      <w:pPr>
        <w:spacing w:after="0" w:line="240" w:lineRule="auto"/>
        <w:jc w:val="both"/>
      </w:pPr>
      <w:r>
        <w:t>Kąpielisko Orle – 1 szt.</w:t>
      </w:r>
    </w:p>
    <w:p w:rsidR="00D3245B" w:rsidRDefault="005D1EB7" w:rsidP="00A20FCA">
      <w:pPr>
        <w:spacing w:after="0" w:line="240" w:lineRule="auto"/>
        <w:jc w:val="both"/>
      </w:pPr>
      <w:r>
        <w:t xml:space="preserve">Kąpielisko </w:t>
      </w:r>
      <w:proofErr w:type="spellStart"/>
      <w:r>
        <w:t>Sobieszewo</w:t>
      </w:r>
      <w:proofErr w:type="spellEnd"/>
      <w:r>
        <w:t xml:space="preserve"> – 1</w:t>
      </w:r>
      <w:r w:rsidR="00D3245B">
        <w:t xml:space="preserve"> szt.</w:t>
      </w:r>
    </w:p>
    <w:p w:rsidR="00D3245B" w:rsidRDefault="005D1EB7" w:rsidP="00A20FCA">
      <w:pPr>
        <w:spacing w:after="0" w:line="240" w:lineRule="auto"/>
        <w:jc w:val="both"/>
      </w:pPr>
      <w:r>
        <w:t>Kąpielisko Stogi – 3</w:t>
      </w:r>
      <w:r w:rsidR="00D3245B">
        <w:t xml:space="preserve"> szt.</w:t>
      </w:r>
    </w:p>
    <w:p w:rsidR="00D3245B" w:rsidRDefault="00D3245B" w:rsidP="00A20FCA">
      <w:pPr>
        <w:spacing w:after="0" w:line="240" w:lineRule="auto"/>
        <w:jc w:val="both"/>
      </w:pPr>
      <w:r>
        <w:t>Kąpielisko Dom Zdrojowy – 1 szt.</w:t>
      </w:r>
    </w:p>
    <w:p w:rsidR="00D3245B" w:rsidRDefault="00D3245B" w:rsidP="00A20FCA">
      <w:pPr>
        <w:spacing w:after="0" w:line="240" w:lineRule="auto"/>
        <w:jc w:val="both"/>
      </w:pPr>
      <w:r>
        <w:t xml:space="preserve">Kąpielisko Molo – </w:t>
      </w:r>
      <w:r w:rsidR="00AF353B">
        <w:t>4</w:t>
      </w:r>
      <w:r>
        <w:t xml:space="preserve"> szt.</w:t>
      </w:r>
    </w:p>
    <w:p w:rsidR="00D3245B" w:rsidRDefault="00D3245B" w:rsidP="00A20FCA">
      <w:pPr>
        <w:spacing w:after="0" w:line="240" w:lineRule="auto"/>
        <w:jc w:val="both"/>
      </w:pPr>
      <w:r>
        <w:t xml:space="preserve">Kąpielisko </w:t>
      </w:r>
      <w:proofErr w:type="spellStart"/>
      <w:r>
        <w:t>Klipper</w:t>
      </w:r>
      <w:proofErr w:type="spellEnd"/>
      <w:r>
        <w:t xml:space="preserve"> – 1 szt.</w:t>
      </w:r>
    </w:p>
    <w:p w:rsidR="00D3245B" w:rsidRDefault="00D3245B" w:rsidP="00A20FCA">
      <w:pPr>
        <w:spacing w:after="0" w:line="240" w:lineRule="auto"/>
        <w:jc w:val="both"/>
      </w:pPr>
      <w:r>
        <w:t xml:space="preserve">Kąpielisko Jelitkowo – </w:t>
      </w:r>
      <w:r w:rsidR="00AF353B">
        <w:t>2</w:t>
      </w:r>
      <w:r>
        <w:t xml:space="preserve"> szt.</w:t>
      </w:r>
    </w:p>
    <w:p w:rsidR="00D3245B" w:rsidRDefault="00D3245B" w:rsidP="00A20FCA">
      <w:pPr>
        <w:spacing w:after="0" w:line="240" w:lineRule="auto"/>
        <w:jc w:val="both"/>
      </w:pPr>
      <w:r>
        <w:t>Szczegółową lokalizację ustawienia wież wskaże Zamawiający.</w:t>
      </w:r>
    </w:p>
    <w:p w:rsidR="00D3245B" w:rsidRDefault="00D3245B" w:rsidP="00A20FCA">
      <w:pPr>
        <w:spacing w:after="0" w:line="240" w:lineRule="auto"/>
        <w:jc w:val="both"/>
      </w:pPr>
    </w:p>
    <w:p w:rsidR="00D3245B" w:rsidRDefault="00D3245B" w:rsidP="00A20FCA">
      <w:pPr>
        <w:spacing w:after="0" w:line="240" w:lineRule="auto"/>
        <w:jc w:val="both"/>
      </w:pPr>
      <w:r>
        <w:t>Wieże stanowią własnoś</w:t>
      </w:r>
      <w:r w:rsidR="002E051B">
        <w:t>ć Zamawiającego.</w:t>
      </w:r>
    </w:p>
    <w:p w:rsidR="00D3245B" w:rsidRDefault="00D3245B" w:rsidP="00A20FCA">
      <w:pPr>
        <w:spacing w:after="0" w:line="240" w:lineRule="auto"/>
        <w:jc w:val="both"/>
      </w:pPr>
      <w:r>
        <w:t xml:space="preserve">Wykonawca wykopie, zdemontuje i przetransportuje wieże w okresie od </w:t>
      </w:r>
      <w:r w:rsidR="00C42279">
        <w:t>02.</w:t>
      </w:r>
      <w:r w:rsidR="009D3665">
        <w:t xml:space="preserve"> </w:t>
      </w:r>
      <w:r w:rsidR="00C42279">
        <w:t>do 06.</w:t>
      </w:r>
      <w:r w:rsidR="009D3665">
        <w:t xml:space="preserve"> września </w:t>
      </w:r>
      <w:r>
        <w:t xml:space="preserve"> każdego roku trwania umowy. </w:t>
      </w:r>
    </w:p>
    <w:p w:rsidR="005170ED" w:rsidRDefault="005170ED" w:rsidP="00A20FCA">
      <w:pPr>
        <w:spacing w:after="0" w:line="240" w:lineRule="auto"/>
        <w:jc w:val="both"/>
      </w:pPr>
    </w:p>
    <w:p w:rsidR="005170ED" w:rsidRDefault="005170ED" w:rsidP="00A20FCA">
      <w:pPr>
        <w:spacing w:after="0" w:line="240" w:lineRule="auto"/>
        <w:jc w:val="both"/>
      </w:pPr>
      <w:r>
        <w:t>Wymiary koszy wież:</w:t>
      </w:r>
    </w:p>
    <w:p w:rsidR="005170ED" w:rsidRDefault="009369D9" w:rsidP="00A20FCA">
      <w:pPr>
        <w:spacing w:after="0" w:line="240" w:lineRule="auto"/>
        <w:jc w:val="center"/>
      </w:pPr>
      <w:r>
        <w:rPr>
          <w:noProof/>
          <w:lang w:eastAsia="pl-PL"/>
        </w:rPr>
        <w:drawing>
          <wp:inline distT="0" distB="0" distL="0" distR="0" wp14:anchorId="3FF3B2B8" wp14:editId="031C17BC">
            <wp:extent cx="4747260" cy="32004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ez tytuł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26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45B" w:rsidRPr="007C2FB6" w:rsidRDefault="00D3245B" w:rsidP="00A20FCA">
      <w:pPr>
        <w:pStyle w:val="Nagwek1"/>
        <w:numPr>
          <w:ilvl w:val="0"/>
          <w:numId w:val="3"/>
        </w:numPr>
        <w:spacing w:before="0" w:line="240" w:lineRule="auto"/>
        <w:ind w:left="0" w:firstLine="0"/>
        <w:rPr>
          <w:color w:val="auto"/>
        </w:rPr>
      </w:pPr>
      <w:r w:rsidRPr="007C2FB6">
        <w:rPr>
          <w:color w:val="auto"/>
        </w:rPr>
        <w:t>Kompleksowa obsługa bramek do plażowej piłki nożnej</w:t>
      </w:r>
    </w:p>
    <w:p w:rsidR="00D3245B" w:rsidRDefault="00D3245B" w:rsidP="00A20FCA">
      <w:pPr>
        <w:spacing w:after="0" w:line="240" w:lineRule="auto"/>
      </w:pPr>
      <w:r>
        <w:t>W skład usługi wchodzi rozłożenie, złożenie, konserwacja i przechowanie 14 szt. bramek do plażowej piłki nożnej.</w:t>
      </w:r>
    </w:p>
    <w:p w:rsidR="00D3245B" w:rsidRDefault="00D3245B" w:rsidP="00A20FCA">
      <w:pPr>
        <w:spacing w:after="0" w:line="240" w:lineRule="auto"/>
      </w:pPr>
    </w:p>
    <w:p w:rsidR="00D3245B" w:rsidRDefault="00D3245B" w:rsidP="00A20FCA">
      <w:pPr>
        <w:spacing w:after="0" w:line="240" w:lineRule="auto"/>
        <w:jc w:val="both"/>
      </w:pPr>
      <w:r>
        <w:lastRenderedPageBreak/>
        <w:t xml:space="preserve">Wykonawca przed każdym sezonem letnim trwania umowy przygotuje własnymi nakładami bramki do sezonu letniego. Uszkodzone elementy bramek muszą być uzupełnione. </w:t>
      </w:r>
    </w:p>
    <w:p w:rsidR="00D3245B" w:rsidRDefault="00D3245B" w:rsidP="00A20FCA">
      <w:pPr>
        <w:spacing w:after="0" w:line="240" w:lineRule="auto"/>
        <w:jc w:val="both"/>
      </w:pPr>
    </w:p>
    <w:p w:rsidR="00D3245B" w:rsidRDefault="00D3245B" w:rsidP="00A20FCA">
      <w:pPr>
        <w:spacing w:after="0" w:line="240" w:lineRule="auto"/>
        <w:jc w:val="both"/>
      </w:pPr>
      <w:r>
        <w:t>Po stronie Wykonawcy jest transport i przechowanie bramek w okresie zimowym.</w:t>
      </w:r>
    </w:p>
    <w:p w:rsidR="00D3245B" w:rsidRDefault="00D3245B" w:rsidP="00A20FCA">
      <w:pPr>
        <w:spacing w:after="0" w:line="240" w:lineRule="auto"/>
        <w:jc w:val="both"/>
      </w:pPr>
    </w:p>
    <w:p w:rsidR="00D3245B" w:rsidRDefault="00D3245B" w:rsidP="00A20FCA">
      <w:pPr>
        <w:spacing w:after="0" w:line="240" w:lineRule="auto"/>
        <w:jc w:val="both"/>
      </w:pPr>
      <w:r>
        <w:t xml:space="preserve">Wykonawca ustawi i wkopie bramki do dnia 30 kwietnia każdego roku trwania umowy </w:t>
      </w:r>
      <w:r>
        <w:br/>
        <w:t>na boiskach w następujących lokalizacjach:</w:t>
      </w:r>
    </w:p>
    <w:p w:rsidR="00D3245B" w:rsidRDefault="00D3245B" w:rsidP="00A20FCA">
      <w:pPr>
        <w:spacing w:after="0" w:line="240" w:lineRule="auto"/>
        <w:jc w:val="both"/>
      </w:pPr>
      <w:r>
        <w:t>Kąpielisko Stogi – 2 szt.</w:t>
      </w:r>
      <w:r w:rsidR="00725303">
        <w:t xml:space="preserve"> (1 boisko)</w:t>
      </w:r>
    </w:p>
    <w:p w:rsidR="00D3245B" w:rsidRDefault="00D3245B" w:rsidP="00A20FCA">
      <w:pPr>
        <w:spacing w:after="0" w:line="240" w:lineRule="auto"/>
        <w:jc w:val="both"/>
      </w:pPr>
      <w:r>
        <w:t>Kąpielisko Dom Zdrojowy – 2 szt.</w:t>
      </w:r>
      <w:r w:rsidR="00725303">
        <w:t xml:space="preserve"> (1 boisko)</w:t>
      </w:r>
    </w:p>
    <w:p w:rsidR="00D3245B" w:rsidRDefault="00D3245B" w:rsidP="00A20FCA">
      <w:pPr>
        <w:spacing w:after="0" w:line="240" w:lineRule="auto"/>
        <w:jc w:val="both"/>
      </w:pPr>
      <w:r>
        <w:t xml:space="preserve">Kąpielisko Molo – </w:t>
      </w:r>
      <w:r w:rsidR="00D60D18">
        <w:t>2</w:t>
      </w:r>
      <w:r>
        <w:t xml:space="preserve"> szt.</w:t>
      </w:r>
      <w:r w:rsidR="00725303">
        <w:t xml:space="preserve"> (</w:t>
      </w:r>
      <w:r w:rsidR="00D60D18">
        <w:t>1</w:t>
      </w:r>
      <w:r w:rsidR="00725303">
        <w:t xml:space="preserve"> boiska)</w:t>
      </w:r>
    </w:p>
    <w:p w:rsidR="00D3245B" w:rsidRDefault="00D3245B" w:rsidP="00A20FCA">
      <w:pPr>
        <w:spacing w:after="0" w:line="240" w:lineRule="auto"/>
        <w:jc w:val="both"/>
      </w:pPr>
      <w:r>
        <w:t xml:space="preserve">Kąpielisko </w:t>
      </w:r>
      <w:proofErr w:type="spellStart"/>
      <w:r>
        <w:t>Klipper</w:t>
      </w:r>
      <w:proofErr w:type="spellEnd"/>
      <w:r>
        <w:t xml:space="preserve"> – 2 szt.</w:t>
      </w:r>
      <w:r w:rsidR="00725303" w:rsidRPr="00725303">
        <w:t xml:space="preserve"> </w:t>
      </w:r>
      <w:r w:rsidR="00725303">
        <w:t>(1 boisko)</w:t>
      </w:r>
    </w:p>
    <w:p w:rsidR="00D3245B" w:rsidRDefault="00D3245B" w:rsidP="00A20FCA">
      <w:pPr>
        <w:spacing w:after="0" w:line="240" w:lineRule="auto"/>
        <w:jc w:val="both"/>
      </w:pPr>
      <w:r>
        <w:t>Kąpielisko Jelitkowo – 2 szt.</w:t>
      </w:r>
      <w:r w:rsidR="00725303" w:rsidRPr="00725303">
        <w:t xml:space="preserve"> </w:t>
      </w:r>
      <w:r w:rsidR="00725303">
        <w:t>(1 boisko)</w:t>
      </w:r>
    </w:p>
    <w:p w:rsidR="00CD19F2" w:rsidRDefault="00CD19F2" w:rsidP="00A20FCA">
      <w:pPr>
        <w:spacing w:after="0" w:line="240" w:lineRule="auto"/>
        <w:jc w:val="both"/>
      </w:pPr>
      <w:r>
        <w:t xml:space="preserve">Kąpielisko </w:t>
      </w:r>
      <w:proofErr w:type="spellStart"/>
      <w:r>
        <w:t>Sobieszewo</w:t>
      </w:r>
      <w:proofErr w:type="spellEnd"/>
      <w:r>
        <w:t xml:space="preserve"> – 2szt.</w:t>
      </w:r>
      <w:r w:rsidR="00725303" w:rsidRPr="00725303">
        <w:t xml:space="preserve"> </w:t>
      </w:r>
      <w:r w:rsidR="00725303">
        <w:t>(1 boisko)</w:t>
      </w:r>
    </w:p>
    <w:p w:rsidR="00322BDA" w:rsidRDefault="00322BDA" w:rsidP="00A20FCA">
      <w:pPr>
        <w:spacing w:after="0" w:line="240" w:lineRule="auto"/>
        <w:jc w:val="both"/>
      </w:pPr>
      <w:r>
        <w:t>Kąpielisko Orle – 2szt. (1 boisko)</w:t>
      </w:r>
    </w:p>
    <w:p w:rsidR="00D3245B" w:rsidRDefault="00D3245B" w:rsidP="00A20FCA">
      <w:pPr>
        <w:spacing w:after="0" w:line="240" w:lineRule="auto"/>
        <w:jc w:val="both"/>
      </w:pPr>
      <w:r>
        <w:t>Szczegółową lokalizację ustawienia boisk wskaże Zamawiający.</w:t>
      </w:r>
    </w:p>
    <w:p w:rsidR="00D3245B" w:rsidRDefault="00D3245B" w:rsidP="00A20FCA">
      <w:pPr>
        <w:spacing w:after="0" w:line="240" w:lineRule="auto"/>
        <w:jc w:val="both"/>
      </w:pPr>
    </w:p>
    <w:p w:rsidR="00D3245B" w:rsidRDefault="00D3245B" w:rsidP="00A20FCA">
      <w:pPr>
        <w:spacing w:after="0" w:line="240" w:lineRule="auto"/>
        <w:jc w:val="both"/>
      </w:pPr>
      <w:r>
        <w:t>Wykonawca wykopie, zdemontuje i przetran</w:t>
      </w:r>
      <w:r w:rsidR="009D3665">
        <w:t xml:space="preserve">sportuje bramki w okresie od </w:t>
      </w:r>
      <w:r w:rsidR="00C42279">
        <w:t>0</w:t>
      </w:r>
      <w:r>
        <w:t>2</w:t>
      </w:r>
      <w:r w:rsidR="00C42279">
        <w:t>. do 06.</w:t>
      </w:r>
      <w:r>
        <w:t xml:space="preserve"> września każdego roku trwania umowy. </w:t>
      </w:r>
    </w:p>
    <w:p w:rsidR="00D3245B" w:rsidRPr="007C2FB6" w:rsidRDefault="00D3245B" w:rsidP="00A20FCA">
      <w:pPr>
        <w:pStyle w:val="Nagwek1"/>
        <w:numPr>
          <w:ilvl w:val="0"/>
          <w:numId w:val="3"/>
        </w:numPr>
        <w:spacing w:before="0" w:line="240" w:lineRule="auto"/>
        <w:ind w:left="0" w:firstLine="0"/>
        <w:rPr>
          <w:color w:val="auto"/>
        </w:rPr>
      </w:pPr>
      <w:r w:rsidRPr="007C2FB6">
        <w:rPr>
          <w:color w:val="auto"/>
        </w:rPr>
        <w:t>Kompleksowa obsługa słupków boisk do siatkówki plażowej</w:t>
      </w:r>
    </w:p>
    <w:p w:rsidR="00D3245B" w:rsidRDefault="00D3245B" w:rsidP="00A20FCA">
      <w:pPr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W skład usługi wchodzi</w:t>
      </w:r>
      <w:r w:rsidR="0009732F">
        <w:rPr>
          <w:rFonts w:cs="Arial"/>
          <w:color w:val="000000"/>
        </w:rPr>
        <w:t xml:space="preserve"> ustawienie,</w:t>
      </w:r>
      <w:r>
        <w:rPr>
          <w:rFonts w:cs="Arial"/>
          <w:color w:val="000000"/>
        </w:rPr>
        <w:t xml:space="preserve"> malowanie i wyrównanie</w:t>
      </w:r>
      <w:r w:rsidRPr="00E358B8">
        <w:rPr>
          <w:rFonts w:cs="Arial"/>
          <w:color w:val="000000"/>
        </w:rPr>
        <w:t xml:space="preserve"> </w:t>
      </w:r>
      <w:r w:rsidR="00322BDA">
        <w:rPr>
          <w:rFonts w:cs="Arial"/>
          <w:color w:val="000000"/>
        </w:rPr>
        <w:t>34</w:t>
      </w:r>
      <w:r w:rsidRPr="00E358B8">
        <w:rPr>
          <w:rFonts w:cs="Arial"/>
          <w:color w:val="000000"/>
        </w:rPr>
        <w:t xml:space="preserve"> słupków boisk do siatkówki plażowej</w:t>
      </w:r>
      <w:r>
        <w:rPr>
          <w:rFonts w:cs="Arial"/>
          <w:color w:val="000000"/>
        </w:rPr>
        <w:t>.</w:t>
      </w:r>
    </w:p>
    <w:p w:rsidR="00D3245B" w:rsidRDefault="00D3245B" w:rsidP="00A20FCA">
      <w:pPr>
        <w:spacing w:after="0" w:line="240" w:lineRule="auto"/>
      </w:pPr>
    </w:p>
    <w:p w:rsidR="00D3245B" w:rsidRDefault="00D3245B" w:rsidP="00A20FCA">
      <w:pPr>
        <w:spacing w:after="0" w:line="240" w:lineRule="auto"/>
        <w:jc w:val="both"/>
      </w:pPr>
      <w:r>
        <w:t>Wykonawca przed każdym sezonem letnim</w:t>
      </w:r>
      <w:r w:rsidR="00062A1D">
        <w:t xml:space="preserve"> nie później niż do </w:t>
      </w:r>
      <w:r w:rsidR="00C42279">
        <w:t>30. kwietnia</w:t>
      </w:r>
      <w:r w:rsidR="00062A1D">
        <w:t xml:space="preserve"> każdego roku trwania umowy</w:t>
      </w:r>
      <w:r>
        <w:t xml:space="preserve"> pomaluje i wyrówna własnymi nakładami słupki. Uszkodzone elementy słupków na boiskach plażowych muszą być uzupełnione. Po stronie Wykonawcy leży bieżąca konserwacja słupków. Przez bieżącą konserwację rozumie się utrzymywanie estetyki słupków oraz w stanie umożliwiającym grę przez cały rok. Przez malowanie rozumie się pokrycie słupków podkładem i pomalowanie ich farbą ftalową</w:t>
      </w:r>
      <w:r w:rsidR="00725303">
        <w:t xml:space="preserve"> w kolorze wskazanym przez Zamawiającego</w:t>
      </w:r>
      <w:r>
        <w:t>.</w:t>
      </w:r>
    </w:p>
    <w:p w:rsidR="00D3245B" w:rsidRDefault="00D3245B" w:rsidP="00A20FCA">
      <w:pPr>
        <w:spacing w:after="0" w:line="240" w:lineRule="auto"/>
        <w:jc w:val="both"/>
      </w:pPr>
    </w:p>
    <w:p w:rsidR="00D3245B" w:rsidRDefault="00D3245B" w:rsidP="00A20FCA">
      <w:pPr>
        <w:spacing w:after="0" w:line="240" w:lineRule="auto"/>
        <w:jc w:val="both"/>
      </w:pPr>
      <w:r>
        <w:t>Słupki stanowią własność Zamawiającego i są ustawione na plaży przez cały rok w następujących lokalizacjach:</w:t>
      </w:r>
    </w:p>
    <w:p w:rsidR="00D3245B" w:rsidRDefault="00D3245B" w:rsidP="00A20FCA">
      <w:pPr>
        <w:spacing w:after="0" w:line="240" w:lineRule="auto"/>
        <w:jc w:val="both"/>
      </w:pPr>
      <w:r>
        <w:t>Kąpielisko Orle – 2 szt. (1 boisko)</w:t>
      </w:r>
    </w:p>
    <w:p w:rsidR="00D3245B" w:rsidRDefault="00D3245B" w:rsidP="00A20FCA">
      <w:pPr>
        <w:spacing w:after="0" w:line="240" w:lineRule="auto"/>
        <w:jc w:val="both"/>
      </w:pPr>
      <w:r>
        <w:t xml:space="preserve">Kąpielisko </w:t>
      </w:r>
      <w:proofErr w:type="spellStart"/>
      <w:r>
        <w:t>Sobieszewo</w:t>
      </w:r>
      <w:proofErr w:type="spellEnd"/>
      <w:r>
        <w:t xml:space="preserve"> -2 szt. (1 boisko)</w:t>
      </w:r>
    </w:p>
    <w:p w:rsidR="00D3245B" w:rsidRDefault="00D3245B" w:rsidP="00A20FCA">
      <w:pPr>
        <w:spacing w:after="0" w:line="240" w:lineRule="auto"/>
        <w:jc w:val="both"/>
      </w:pPr>
      <w:r>
        <w:t xml:space="preserve">Kąpielisko Stogi – </w:t>
      </w:r>
      <w:r w:rsidR="009F1918">
        <w:t>2</w:t>
      </w:r>
      <w:r>
        <w:t xml:space="preserve"> szt. (</w:t>
      </w:r>
      <w:r w:rsidR="009F1918">
        <w:t>1</w:t>
      </w:r>
      <w:r>
        <w:t xml:space="preserve"> boisk</w:t>
      </w:r>
      <w:r w:rsidR="009F1918">
        <w:t>o</w:t>
      </w:r>
      <w:r>
        <w:t>)</w:t>
      </w:r>
    </w:p>
    <w:p w:rsidR="00D3245B" w:rsidRDefault="00D3245B" w:rsidP="00A20FCA">
      <w:pPr>
        <w:spacing w:after="0" w:line="240" w:lineRule="auto"/>
        <w:jc w:val="both"/>
      </w:pPr>
      <w:r>
        <w:t>Kąpielisko Dom Zdrojowy – 2 szt. (1 boisko)</w:t>
      </w:r>
    </w:p>
    <w:p w:rsidR="00D3245B" w:rsidRDefault="00D3245B" w:rsidP="00A20FCA">
      <w:pPr>
        <w:spacing w:after="0" w:line="240" w:lineRule="auto"/>
        <w:jc w:val="both"/>
      </w:pPr>
      <w:r>
        <w:t xml:space="preserve">Kąpielisko Molo – </w:t>
      </w:r>
      <w:r w:rsidR="009F1918">
        <w:t>6 szt. (3 boiska)</w:t>
      </w:r>
    </w:p>
    <w:p w:rsidR="00D3245B" w:rsidRDefault="00D3245B" w:rsidP="00A20FCA">
      <w:pPr>
        <w:spacing w:after="0" w:line="240" w:lineRule="auto"/>
        <w:jc w:val="both"/>
      </w:pPr>
      <w:r>
        <w:t xml:space="preserve">Kąpielisko </w:t>
      </w:r>
      <w:proofErr w:type="spellStart"/>
      <w:r>
        <w:t>Klipper</w:t>
      </w:r>
      <w:proofErr w:type="spellEnd"/>
      <w:r>
        <w:t xml:space="preserve"> – </w:t>
      </w:r>
      <w:r w:rsidR="009F1918">
        <w:t>6</w:t>
      </w:r>
      <w:r>
        <w:t xml:space="preserve"> szt. (</w:t>
      </w:r>
      <w:r w:rsidR="009F1918">
        <w:t>3</w:t>
      </w:r>
      <w:r>
        <w:t xml:space="preserve"> boiska)</w:t>
      </w:r>
    </w:p>
    <w:p w:rsidR="00D3245B" w:rsidRDefault="00C1203B" w:rsidP="00A20FCA">
      <w:pPr>
        <w:spacing w:after="0" w:line="240" w:lineRule="auto"/>
        <w:jc w:val="both"/>
      </w:pPr>
      <w:r>
        <w:t xml:space="preserve">Kąpielisko Jelitkowo – 4 szt. (2 </w:t>
      </w:r>
      <w:r w:rsidR="00D3245B">
        <w:t>boiska)</w:t>
      </w:r>
    </w:p>
    <w:p w:rsidR="0009732F" w:rsidRDefault="00D3245B" w:rsidP="00A20FCA">
      <w:pPr>
        <w:spacing w:after="0" w:line="240" w:lineRule="auto"/>
        <w:jc w:val="both"/>
      </w:pPr>
      <w:r>
        <w:t xml:space="preserve">Łączna ilość: </w:t>
      </w:r>
      <w:r w:rsidR="009F1918">
        <w:t>2</w:t>
      </w:r>
      <w:r w:rsidR="00C1203B">
        <w:t>4 szt. (1</w:t>
      </w:r>
      <w:r w:rsidR="009F1918">
        <w:t>2</w:t>
      </w:r>
      <w:r>
        <w:t xml:space="preserve"> boisk)</w:t>
      </w:r>
    </w:p>
    <w:p w:rsidR="009F1918" w:rsidRDefault="009F1918" w:rsidP="00A20FCA">
      <w:pPr>
        <w:spacing w:after="0" w:line="240" w:lineRule="auto"/>
        <w:jc w:val="both"/>
      </w:pPr>
    </w:p>
    <w:p w:rsidR="009F1918" w:rsidRDefault="009F1918" w:rsidP="00A20FCA">
      <w:pPr>
        <w:spacing w:after="0" w:line="240" w:lineRule="auto"/>
        <w:jc w:val="both"/>
      </w:pPr>
      <w:r>
        <w:t>Wykonawca ustawi słupki do 30 kwietnia w następujących lokalizacjach:</w:t>
      </w:r>
    </w:p>
    <w:p w:rsidR="009F1918" w:rsidRDefault="009F1918" w:rsidP="00A20FCA">
      <w:pPr>
        <w:spacing w:after="0" w:line="240" w:lineRule="auto"/>
        <w:jc w:val="both"/>
      </w:pPr>
      <w:r>
        <w:t>Kąpielisko Stogi – 2 szt. (1 boisko)</w:t>
      </w:r>
    </w:p>
    <w:p w:rsidR="009F1918" w:rsidRDefault="009F1918" w:rsidP="00A20FCA">
      <w:pPr>
        <w:spacing w:after="0" w:line="240" w:lineRule="auto"/>
        <w:jc w:val="both"/>
      </w:pPr>
      <w:r>
        <w:t>Kąpielisko Molo – 6 szt. (3 boiska)</w:t>
      </w:r>
    </w:p>
    <w:p w:rsidR="009F1918" w:rsidRDefault="009F1918" w:rsidP="00A20FCA">
      <w:pPr>
        <w:spacing w:after="0" w:line="240" w:lineRule="auto"/>
        <w:jc w:val="both"/>
      </w:pPr>
      <w:r>
        <w:t xml:space="preserve">Kąpielisko </w:t>
      </w:r>
      <w:proofErr w:type="spellStart"/>
      <w:r>
        <w:t>Klipper</w:t>
      </w:r>
      <w:proofErr w:type="spellEnd"/>
      <w:r>
        <w:t xml:space="preserve"> – 2 szt. (1 boisko)</w:t>
      </w:r>
    </w:p>
    <w:p w:rsidR="009F1918" w:rsidRDefault="009F1918" w:rsidP="00A20FCA">
      <w:pPr>
        <w:spacing w:after="0" w:line="240" w:lineRule="auto"/>
        <w:jc w:val="both"/>
      </w:pPr>
      <w:r>
        <w:t>Łączna ilość: 10 szt. (5 boisk)</w:t>
      </w:r>
    </w:p>
    <w:p w:rsidR="00D3245B" w:rsidRDefault="00D3245B" w:rsidP="00A20FCA">
      <w:pPr>
        <w:spacing w:after="0" w:line="240" w:lineRule="auto"/>
        <w:jc w:val="both"/>
      </w:pPr>
    </w:p>
    <w:p w:rsidR="00D3245B" w:rsidRDefault="00D3245B" w:rsidP="00A20FCA">
      <w:pPr>
        <w:spacing w:after="0" w:line="240" w:lineRule="auto"/>
        <w:jc w:val="both"/>
      </w:pPr>
      <w:r>
        <w:t>Wymiary: średnica słupka 50mm, wysokość 2,55m.</w:t>
      </w:r>
    </w:p>
    <w:p w:rsidR="00364970" w:rsidRPr="007C2FB6" w:rsidRDefault="00364970" w:rsidP="00A20FCA">
      <w:pPr>
        <w:pStyle w:val="Nagwek1"/>
        <w:numPr>
          <w:ilvl w:val="0"/>
          <w:numId w:val="3"/>
        </w:numPr>
        <w:spacing w:before="0" w:line="240" w:lineRule="auto"/>
        <w:ind w:left="0" w:firstLine="0"/>
        <w:rPr>
          <w:color w:val="auto"/>
        </w:rPr>
      </w:pPr>
      <w:r w:rsidRPr="007C2FB6">
        <w:rPr>
          <w:color w:val="auto"/>
        </w:rPr>
        <w:t>Kompleksowa obsługa natrysków</w:t>
      </w:r>
      <w:r w:rsidR="001C6D4D">
        <w:rPr>
          <w:color w:val="auto"/>
        </w:rPr>
        <w:t xml:space="preserve"> oraz zamgławiaczy</w:t>
      </w:r>
    </w:p>
    <w:p w:rsidR="00364970" w:rsidRDefault="00364970" w:rsidP="00A20FCA">
      <w:pPr>
        <w:spacing w:after="0" w:line="240" w:lineRule="auto"/>
        <w:jc w:val="both"/>
      </w:pPr>
      <w:r>
        <w:rPr>
          <w:rFonts w:cs="Arial"/>
          <w:color w:val="000000"/>
        </w:rPr>
        <w:t>W skład usługi wchodzi konserwacja, przechowanie, transport oraz ustawienie 4 natrysków</w:t>
      </w:r>
      <w:r w:rsidR="00725303">
        <w:rPr>
          <w:rFonts w:cs="Arial"/>
          <w:color w:val="000000"/>
        </w:rPr>
        <w:t xml:space="preserve"> oraz </w:t>
      </w:r>
      <w:r w:rsidR="000C312D">
        <w:rPr>
          <w:rFonts w:cs="Arial"/>
          <w:color w:val="000000"/>
        </w:rPr>
        <w:t xml:space="preserve">jednego </w:t>
      </w:r>
      <w:r w:rsidR="00725303">
        <w:rPr>
          <w:rFonts w:cs="Arial"/>
          <w:color w:val="000000"/>
        </w:rPr>
        <w:t>zestawu zamgławiaczy (2 urządzenia)</w:t>
      </w:r>
      <w:r>
        <w:rPr>
          <w:rFonts w:cs="Arial"/>
          <w:color w:val="000000"/>
        </w:rPr>
        <w:t xml:space="preserve"> wraz z podłączeniem ich do istniejącej sieci wodociągowej. </w:t>
      </w:r>
      <w:r>
        <w:t>Natryski</w:t>
      </w:r>
      <w:r w:rsidR="001C6D4D">
        <w:t xml:space="preserve"> i zamgławiacze</w:t>
      </w:r>
      <w:r>
        <w:t xml:space="preserve"> s</w:t>
      </w:r>
      <w:r w:rsidR="002E051B">
        <w:t>tanowią własność Zamawiającego.</w:t>
      </w:r>
    </w:p>
    <w:p w:rsidR="005170ED" w:rsidRDefault="005170ED" w:rsidP="00A20FCA">
      <w:pPr>
        <w:spacing w:after="0" w:line="240" w:lineRule="auto"/>
        <w:jc w:val="both"/>
      </w:pPr>
    </w:p>
    <w:p w:rsidR="00364970" w:rsidRDefault="00364970" w:rsidP="00A20FCA">
      <w:pPr>
        <w:spacing w:after="0" w:line="240" w:lineRule="auto"/>
        <w:jc w:val="both"/>
      </w:pPr>
      <w:r>
        <w:t xml:space="preserve">Wykonawca </w:t>
      </w:r>
      <w:r w:rsidR="001C6D4D">
        <w:t>każdego roku</w:t>
      </w:r>
      <w:r>
        <w:t xml:space="preserve"> trwania umowy przygotuje własnymi nakładami natryski</w:t>
      </w:r>
      <w:r w:rsidR="00725303">
        <w:t xml:space="preserve"> i zamgławiacze</w:t>
      </w:r>
      <w:r>
        <w:t xml:space="preserve"> do sezonu letniego. Uszkodzone elementy muszą być wymienione</w:t>
      </w:r>
      <w:r w:rsidR="002036B4">
        <w:t>, a uszkodzenia lakiernicze naprawione</w:t>
      </w:r>
      <w:r>
        <w:t xml:space="preserve"> na koszt Wykonawcy. </w:t>
      </w:r>
    </w:p>
    <w:p w:rsidR="00364970" w:rsidRDefault="00364970" w:rsidP="00A20FCA">
      <w:pPr>
        <w:spacing w:after="0" w:line="240" w:lineRule="auto"/>
        <w:jc w:val="both"/>
      </w:pPr>
    </w:p>
    <w:p w:rsidR="00364970" w:rsidRDefault="00364970" w:rsidP="00A20FCA">
      <w:pPr>
        <w:spacing w:after="0" w:line="240" w:lineRule="auto"/>
        <w:jc w:val="both"/>
      </w:pPr>
      <w:r>
        <w:lastRenderedPageBreak/>
        <w:t>Wykonawca będzie wykonywał bieżące konserwacje, usuwan</w:t>
      </w:r>
      <w:r w:rsidR="00C42279">
        <w:t>ie niesprawności w okresie od 20</w:t>
      </w:r>
      <w:r>
        <w:t xml:space="preserve"> czerwca do </w:t>
      </w:r>
      <w:r w:rsidR="00C42279">
        <w:t>02 września</w:t>
      </w:r>
      <w:r>
        <w:t xml:space="preserve"> każdego roku trwania umowy.</w:t>
      </w:r>
    </w:p>
    <w:p w:rsidR="00364970" w:rsidRDefault="00364970" w:rsidP="00A20FCA">
      <w:pPr>
        <w:spacing w:after="0" w:line="240" w:lineRule="auto"/>
        <w:jc w:val="both"/>
      </w:pPr>
    </w:p>
    <w:p w:rsidR="00364970" w:rsidRDefault="00364970" w:rsidP="00A20FCA">
      <w:pPr>
        <w:spacing w:after="0" w:line="240" w:lineRule="auto"/>
        <w:jc w:val="both"/>
      </w:pPr>
      <w:r>
        <w:t>Po stronie Wykonawcy jest tra</w:t>
      </w:r>
      <w:r w:rsidR="00CC0836">
        <w:t>nsport oraz</w:t>
      </w:r>
      <w:r w:rsidR="00725303">
        <w:t xml:space="preserve"> przechowanie natrysków i zamg</w:t>
      </w:r>
      <w:r w:rsidR="000C312D">
        <w:t>ł</w:t>
      </w:r>
      <w:r w:rsidR="00725303">
        <w:t>awiaczy</w:t>
      </w:r>
      <w:r>
        <w:t xml:space="preserve"> w okresie zimowym.</w:t>
      </w:r>
    </w:p>
    <w:p w:rsidR="00364970" w:rsidRDefault="00364970" w:rsidP="00A20FCA">
      <w:pPr>
        <w:spacing w:after="0" w:line="240" w:lineRule="auto"/>
        <w:jc w:val="both"/>
      </w:pPr>
    </w:p>
    <w:p w:rsidR="00364970" w:rsidRDefault="00364970" w:rsidP="00A20FCA">
      <w:pPr>
        <w:spacing w:after="0" w:line="240" w:lineRule="auto"/>
        <w:jc w:val="both"/>
      </w:pPr>
      <w:r>
        <w:t>Wykonawca ustawi i wkopie natryski</w:t>
      </w:r>
      <w:r w:rsidR="00CC5E43">
        <w:t xml:space="preserve"> i zamgławiacze</w:t>
      </w:r>
      <w:r>
        <w:t xml:space="preserve"> do dnia 2</w:t>
      </w:r>
      <w:r w:rsidR="00C42279">
        <w:t>0</w:t>
      </w:r>
      <w:r>
        <w:t xml:space="preserve"> czer</w:t>
      </w:r>
      <w:r w:rsidR="00CC5E43">
        <w:t xml:space="preserve">wca każdego roku trwania umowy </w:t>
      </w:r>
      <w:r>
        <w:t>w następujących lokalizacjach:</w:t>
      </w:r>
    </w:p>
    <w:p w:rsidR="00364970" w:rsidRDefault="00364970" w:rsidP="00A20FCA">
      <w:pPr>
        <w:spacing w:after="0" w:line="240" w:lineRule="auto"/>
        <w:jc w:val="both"/>
      </w:pPr>
      <w:r>
        <w:t>Kąpielisko Orle – 1 szt.</w:t>
      </w:r>
      <w:r w:rsidR="000C312D">
        <w:t xml:space="preserve"> natrysk</w:t>
      </w:r>
    </w:p>
    <w:p w:rsidR="00364970" w:rsidRDefault="00364970" w:rsidP="00A20FCA">
      <w:pPr>
        <w:spacing w:after="0" w:line="240" w:lineRule="auto"/>
        <w:jc w:val="both"/>
      </w:pPr>
      <w:r>
        <w:t xml:space="preserve">Kąpielisko </w:t>
      </w:r>
      <w:proofErr w:type="spellStart"/>
      <w:r>
        <w:t>Sobieszewo</w:t>
      </w:r>
      <w:proofErr w:type="spellEnd"/>
      <w:r>
        <w:t xml:space="preserve"> – 1 szt.</w:t>
      </w:r>
      <w:r w:rsidR="000C312D">
        <w:t xml:space="preserve"> natrysk</w:t>
      </w:r>
    </w:p>
    <w:p w:rsidR="00364970" w:rsidRDefault="00364970" w:rsidP="00A20FCA">
      <w:pPr>
        <w:spacing w:after="0" w:line="240" w:lineRule="auto"/>
        <w:jc w:val="both"/>
      </w:pPr>
      <w:r>
        <w:t>Kąpielisko Molo – 1 szt.</w:t>
      </w:r>
      <w:r w:rsidR="000C312D">
        <w:t xml:space="preserve"> natrysk + 1 zestaw zamgławiaczy</w:t>
      </w:r>
      <w:r w:rsidR="00CC5E43">
        <w:t xml:space="preserve"> (2urządzenia)</w:t>
      </w:r>
    </w:p>
    <w:p w:rsidR="00364970" w:rsidRDefault="00364970" w:rsidP="00A20FCA">
      <w:pPr>
        <w:spacing w:after="0" w:line="240" w:lineRule="auto"/>
        <w:jc w:val="both"/>
      </w:pPr>
      <w:r>
        <w:t xml:space="preserve">Kąpielisko </w:t>
      </w:r>
      <w:r w:rsidR="00CC5E43">
        <w:t>Dom Zdrojowy</w:t>
      </w:r>
      <w:r>
        <w:t xml:space="preserve"> – 1 szt.</w:t>
      </w:r>
      <w:r w:rsidR="000C312D">
        <w:t xml:space="preserve"> natrysk</w:t>
      </w:r>
    </w:p>
    <w:p w:rsidR="00364970" w:rsidRDefault="00364970" w:rsidP="00A20FCA">
      <w:pPr>
        <w:spacing w:after="0" w:line="240" w:lineRule="auto"/>
        <w:jc w:val="both"/>
      </w:pPr>
      <w:r>
        <w:t>Szczegółową lokalizację ustawienia natrysków/zraszaczy wskaże Zamawiający.</w:t>
      </w:r>
    </w:p>
    <w:p w:rsidR="00364970" w:rsidRDefault="00364970" w:rsidP="00A20FCA">
      <w:pPr>
        <w:spacing w:after="0" w:line="240" w:lineRule="auto"/>
        <w:jc w:val="both"/>
      </w:pPr>
    </w:p>
    <w:p w:rsidR="005C6139" w:rsidRDefault="00CC0836" w:rsidP="00A20FCA">
      <w:pPr>
        <w:spacing w:after="0" w:line="240" w:lineRule="auto"/>
        <w:jc w:val="both"/>
      </w:pPr>
      <w:r>
        <w:t>Wykonawca wykopie, zdemontuje oraz</w:t>
      </w:r>
      <w:r w:rsidR="00364970">
        <w:t xml:space="preserve"> przetransportuje natryski</w:t>
      </w:r>
      <w:r>
        <w:t xml:space="preserve"> i zamgławiacze</w:t>
      </w:r>
      <w:r w:rsidR="00C42279">
        <w:t xml:space="preserve"> w okresie od 02. </w:t>
      </w:r>
      <w:r w:rsidR="00364970">
        <w:t xml:space="preserve">września do </w:t>
      </w:r>
      <w:r w:rsidR="00C42279">
        <w:t xml:space="preserve">06. </w:t>
      </w:r>
      <w:r w:rsidR="00364970">
        <w:t xml:space="preserve">września każdego roku trwania umowy. </w:t>
      </w:r>
    </w:p>
    <w:p w:rsidR="007A3C0B" w:rsidRDefault="007A3C0B" w:rsidP="00A20FCA">
      <w:pPr>
        <w:spacing w:after="0" w:line="240" w:lineRule="auto"/>
        <w:jc w:val="both"/>
      </w:pPr>
    </w:p>
    <w:p w:rsidR="007A3C0B" w:rsidRPr="009369D9" w:rsidRDefault="007A3C0B" w:rsidP="00A20FCA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Zamawiający zastrzega sobie prawo do rezygnacji z poszczególnych elementów zamówienia bez podania przyczyny. O tym fakcie Zamawiający poinformuje Wykonawcę nie później niż 14 dni przed zaplanowaną usługą.</w:t>
      </w:r>
    </w:p>
    <w:p w:rsidR="007A3C0B" w:rsidRPr="00CC5E43" w:rsidRDefault="007A3C0B" w:rsidP="00A20FCA">
      <w:pPr>
        <w:spacing w:after="0" w:line="240" w:lineRule="auto"/>
      </w:pPr>
      <w:r>
        <w:t>Zamawiający zastrzega sobie prawo do zmian terminów realizacji poszczególnych elementów zamówienia bez podania przyczyny. O tym fakcie Zamawiający poinformuje Wykonawcę nie później niż 14 dni przed zaplanowaną usługą.</w:t>
      </w:r>
    </w:p>
    <w:p w:rsidR="002036B4" w:rsidRDefault="002036B4" w:rsidP="00A20FCA">
      <w:pPr>
        <w:pStyle w:val="Nagwek1"/>
        <w:numPr>
          <w:ilvl w:val="0"/>
          <w:numId w:val="3"/>
        </w:numPr>
        <w:spacing w:before="0" w:line="240" w:lineRule="auto"/>
        <w:ind w:left="0" w:firstLine="0"/>
        <w:rPr>
          <w:color w:val="auto"/>
        </w:rPr>
      </w:pPr>
      <w:r>
        <w:rPr>
          <w:color w:val="auto"/>
        </w:rPr>
        <w:t>Kompleksowa obsługa śmietników do selektywnej zbiórki</w:t>
      </w:r>
    </w:p>
    <w:p w:rsidR="002036B4" w:rsidRDefault="002036B4" w:rsidP="00A20FCA">
      <w:pPr>
        <w:spacing w:after="0" w:line="240" w:lineRule="auto"/>
      </w:pPr>
      <w:r>
        <w:t>W skład usługi wchodzi ustawienie, schowanie, konserwacja i przechowanie 10szt. śmietników do selektywnej zbiórki.</w:t>
      </w:r>
    </w:p>
    <w:p w:rsidR="002036B4" w:rsidRDefault="002036B4" w:rsidP="00A20FCA">
      <w:pPr>
        <w:spacing w:after="0" w:line="240" w:lineRule="auto"/>
      </w:pPr>
    </w:p>
    <w:p w:rsidR="002036B4" w:rsidRDefault="002036B4" w:rsidP="00A20FCA">
      <w:pPr>
        <w:spacing w:after="0" w:line="240" w:lineRule="auto"/>
        <w:jc w:val="both"/>
      </w:pPr>
      <w:r>
        <w:t xml:space="preserve">Wykonawca przed każdym sezonem letnim trwania umowy przygotuje własnymi nakładami śmietniki do selektywnej zbiórki do sezonu letniego. Śmietniki przed każdym sezonem muszą być odmalowane farbą </w:t>
      </w:r>
      <w:proofErr w:type="spellStart"/>
      <w:r>
        <w:t>Unidecor</w:t>
      </w:r>
      <w:proofErr w:type="spellEnd"/>
      <w:r>
        <w:t xml:space="preserve"> Kasztan a uszkodzenia naprawione. </w:t>
      </w:r>
    </w:p>
    <w:p w:rsidR="002036B4" w:rsidRDefault="002036B4" w:rsidP="00A20FCA">
      <w:pPr>
        <w:spacing w:after="0" w:line="240" w:lineRule="auto"/>
        <w:jc w:val="both"/>
      </w:pPr>
    </w:p>
    <w:p w:rsidR="002036B4" w:rsidRDefault="002036B4" w:rsidP="00A20FCA">
      <w:pPr>
        <w:spacing w:after="0" w:line="240" w:lineRule="auto"/>
        <w:jc w:val="both"/>
      </w:pPr>
      <w:r>
        <w:t>Po stronie Wykonawcy jest transport i przechowanie śmietników do selektywnej zbiórki w okresie zimowym.</w:t>
      </w:r>
    </w:p>
    <w:p w:rsidR="002036B4" w:rsidRDefault="002036B4" w:rsidP="00A20FCA">
      <w:pPr>
        <w:spacing w:after="0" w:line="240" w:lineRule="auto"/>
        <w:jc w:val="both"/>
      </w:pPr>
    </w:p>
    <w:p w:rsidR="002036B4" w:rsidRDefault="002036B4" w:rsidP="00A20FCA">
      <w:pPr>
        <w:spacing w:after="0" w:line="240" w:lineRule="auto"/>
        <w:jc w:val="both"/>
      </w:pPr>
      <w:r>
        <w:t>Wykonawca ustawi śmietniki d</w:t>
      </w:r>
      <w:r w:rsidR="00C42279">
        <w:t>o selektywnej zbiórki do dnia 20.</w:t>
      </w:r>
      <w:r>
        <w:t xml:space="preserve"> czerwca każdego roku trwania umowy w następujących lokalizacjach:</w:t>
      </w:r>
    </w:p>
    <w:p w:rsidR="003B24AB" w:rsidRDefault="003B24AB" w:rsidP="00A20FCA">
      <w:pPr>
        <w:spacing w:after="0" w:line="240" w:lineRule="auto"/>
      </w:pPr>
      <w:r>
        <w:t>- lewe zejście z mola w Brzeźnie</w:t>
      </w:r>
      <w:r>
        <w:br/>
        <w:t>- prawe zejście z mola w Brzeźnie</w:t>
      </w:r>
    </w:p>
    <w:p w:rsidR="002036B4" w:rsidRDefault="003B24AB" w:rsidP="00A20FCA">
      <w:pPr>
        <w:spacing w:after="0" w:line="240" w:lineRule="auto"/>
        <w:jc w:val="both"/>
      </w:pPr>
      <w:r>
        <w:t>- wejście 26 (Stogi)</w:t>
      </w:r>
    </w:p>
    <w:p w:rsidR="002036B4" w:rsidRDefault="002036B4" w:rsidP="00A20FCA">
      <w:pPr>
        <w:spacing w:after="0" w:line="240" w:lineRule="auto"/>
        <w:jc w:val="both"/>
      </w:pPr>
      <w:r>
        <w:t>- wejście 73 (Jelitkowo)</w:t>
      </w:r>
    </w:p>
    <w:p w:rsidR="002036B4" w:rsidRDefault="002036B4" w:rsidP="00A20FCA">
      <w:pPr>
        <w:spacing w:after="0" w:line="240" w:lineRule="auto"/>
      </w:pPr>
      <w:r>
        <w:t>- wejście 72 (Jelitkowo)</w:t>
      </w:r>
    </w:p>
    <w:p w:rsidR="002036B4" w:rsidRDefault="002036B4" w:rsidP="00A20FCA">
      <w:pPr>
        <w:spacing w:after="0" w:line="240" w:lineRule="auto"/>
      </w:pPr>
      <w:r>
        <w:t>- wejście 65 (Jelitkowo)</w:t>
      </w:r>
    </w:p>
    <w:p w:rsidR="00131C64" w:rsidRDefault="002036B4" w:rsidP="00A20FCA">
      <w:pPr>
        <w:spacing w:after="0" w:line="240" w:lineRule="auto"/>
      </w:pPr>
      <w:r>
        <w:t>- wejście 50 (Brzeźno)</w:t>
      </w:r>
      <w:r>
        <w:br/>
        <w:t>- wejście 41 (Dom Zdrojowy)</w:t>
      </w:r>
      <w:r>
        <w:br/>
        <w:t>- wejście 16 (</w:t>
      </w:r>
      <w:proofErr w:type="spellStart"/>
      <w:r>
        <w:t>Sobieszewo</w:t>
      </w:r>
      <w:proofErr w:type="spellEnd"/>
      <w:r>
        <w:t>)</w:t>
      </w:r>
    </w:p>
    <w:p w:rsidR="002036B4" w:rsidRDefault="00131C64" w:rsidP="00A20FCA">
      <w:pPr>
        <w:spacing w:after="0" w:line="240" w:lineRule="auto"/>
      </w:pPr>
      <w:r>
        <w:t>- wejście 11 (Orle)</w:t>
      </w:r>
      <w:r w:rsidR="002036B4">
        <w:br/>
      </w:r>
    </w:p>
    <w:p w:rsidR="002036B4" w:rsidRDefault="002036B4" w:rsidP="00A20FCA">
      <w:pPr>
        <w:spacing w:after="0" w:line="240" w:lineRule="auto"/>
        <w:jc w:val="both"/>
      </w:pPr>
      <w:r>
        <w:t>Szczegółową lokalizację ustawienia śmietników do selektywnej zbiórki wskaże Zamawiający.</w:t>
      </w:r>
    </w:p>
    <w:p w:rsidR="00C42279" w:rsidRDefault="00C42279" w:rsidP="00A20FCA">
      <w:pPr>
        <w:spacing w:after="0" w:line="240" w:lineRule="auto"/>
        <w:jc w:val="both"/>
      </w:pPr>
      <w:r>
        <w:t xml:space="preserve">Wykonawca zdemontuje śmietniki w okresie od 02.09. do 06.09. każdego roku trwania umowy. </w:t>
      </w:r>
    </w:p>
    <w:p w:rsidR="00D3245B" w:rsidRPr="007C2FB6" w:rsidRDefault="00B902B5" w:rsidP="00A20FCA">
      <w:pPr>
        <w:pStyle w:val="Nagwek1"/>
        <w:numPr>
          <w:ilvl w:val="0"/>
          <w:numId w:val="3"/>
        </w:numPr>
        <w:spacing w:before="0" w:line="240" w:lineRule="auto"/>
        <w:ind w:left="0" w:firstLine="0"/>
        <w:rPr>
          <w:color w:val="auto"/>
        </w:rPr>
      </w:pPr>
      <w:r w:rsidRPr="007C2FB6">
        <w:rPr>
          <w:color w:val="auto"/>
        </w:rPr>
        <w:t>Kompleksowa obsługa masztów flagowych</w:t>
      </w:r>
    </w:p>
    <w:p w:rsidR="00B902B5" w:rsidRDefault="00B902B5" w:rsidP="00A20FCA">
      <w:pPr>
        <w:spacing w:after="0" w:line="240" w:lineRule="auto"/>
      </w:pPr>
      <w:r>
        <w:t xml:space="preserve">W skład usługi wchodzi rozłożenie, złożenie, konserwacja i przechowanie </w:t>
      </w:r>
      <w:r w:rsidR="00D7520F">
        <w:t>1</w:t>
      </w:r>
      <w:r w:rsidR="00131C64">
        <w:t>2</w:t>
      </w:r>
      <w:r>
        <w:t xml:space="preserve"> szt. </w:t>
      </w:r>
      <w:r w:rsidR="00D7520F">
        <w:t>masztów flagowych</w:t>
      </w:r>
      <w:r>
        <w:t>.</w:t>
      </w:r>
    </w:p>
    <w:p w:rsidR="00B902B5" w:rsidRDefault="00B902B5" w:rsidP="00A20FCA">
      <w:pPr>
        <w:spacing w:after="0" w:line="240" w:lineRule="auto"/>
      </w:pPr>
    </w:p>
    <w:p w:rsidR="00B902B5" w:rsidRDefault="00B902B5" w:rsidP="00A20FCA">
      <w:pPr>
        <w:spacing w:after="0" w:line="240" w:lineRule="auto"/>
        <w:jc w:val="both"/>
      </w:pPr>
      <w:r>
        <w:t xml:space="preserve">Wykonawca przed każdym sezonem letnim trwania umowy przygotuje własnymi nakładami </w:t>
      </w:r>
      <w:r w:rsidR="00D7520F">
        <w:t>maszty flagowe</w:t>
      </w:r>
      <w:r>
        <w:t xml:space="preserve"> do sezonu letniego. Uszkodzone elementy </w:t>
      </w:r>
      <w:r w:rsidR="00021AED">
        <w:t>masztów flagowych</w:t>
      </w:r>
      <w:r>
        <w:t xml:space="preserve"> muszą być </w:t>
      </w:r>
      <w:r w:rsidR="00021AED">
        <w:t>naprawione</w:t>
      </w:r>
      <w:r>
        <w:t xml:space="preserve">. </w:t>
      </w:r>
    </w:p>
    <w:p w:rsidR="00B902B5" w:rsidRDefault="00B902B5" w:rsidP="00A20FCA">
      <w:pPr>
        <w:spacing w:after="0" w:line="240" w:lineRule="auto"/>
        <w:jc w:val="both"/>
      </w:pPr>
    </w:p>
    <w:p w:rsidR="00B902B5" w:rsidRDefault="00B902B5" w:rsidP="00A20FCA">
      <w:pPr>
        <w:spacing w:after="0" w:line="240" w:lineRule="auto"/>
        <w:jc w:val="both"/>
      </w:pPr>
      <w:r>
        <w:t xml:space="preserve">Po stronie Wykonawcy jest transport i przechowanie </w:t>
      </w:r>
      <w:r w:rsidR="00D7520F">
        <w:t xml:space="preserve">masztów flagowych </w:t>
      </w:r>
      <w:r>
        <w:t>w okresie zimowym.</w:t>
      </w:r>
    </w:p>
    <w:p w:rsidR="00B902B5" w:rsidRDefault="00B902B5" w:rsidP="00A20FCA">
      <w:pPr>
        <w:spacing w:after="0" w:line="240" w:lineRule="auto"/>
        <w:jc w:val="both"/>
      </w:pPr>
    </w:p>
    <w:p w:rsidR="00B902B5" w:rsidRDefault="00B902B5" w:rsidP="00A20FCA">
      <w:pPr>
        <w:spacing w:after="0" w:line="240" w:lineRule="auto"/>
        <w:jc w:val="both"/>
      </w:pPr>
      <w:r>
        <w:lastRenderedPageBreak/>
        <w:t xml:space="preserve">Wykonawca ustawi i wkopie </w:t>
      </w:r>
      <w:r w:rsidR="00D7520F">
        <w:t xml:space="preserve">maszty flagowe </w:t>
      </w:r>
      <w:r>
        <w:t xml:space="preserve">do dnia </w:t>
      </w:r>
      <w:r w:rsidR="00D7520F">
        <w:t>2</w:t>
      </w:r>
      <w:r w:rsidR="00C42279">
        <w:t>0</w:t>
      </w:r>
      <w:r w:rsidR="00D7520F">
        <w:t xml:space="preserve"> czerwca</w:t>
      </w:r>
      <w:r w:rsidR="00CC5E43">
        <w:t xml:space="preserve"> każdego roku trwania umowy </w:t>
      </w:r>
      <w:r>
        <w:t xml:space="preserve"> w następujących lokalizacjach:</w:t>
      </w:r>
    </w:p>
    <w:p w:rsidR="00B902B5" w:rsidRDefault="00B902B5" w:rsidP="00A20FCA">
      <w:pPr>
        <w:spacing w:after="0" w:line="240" w:lineRule="auto"/>
        <w:jc w:val="both"/>
      </w:pPr>
      <w:r>
        <w:t xml:space="preserve">Kąpielisko </w:t>
      </w:r>
      <w:r w:rsidR="00D7520F">
        <w:t xml:space="preserve">Świbno – </w:t>
      </w:r>
      <w:r w:rsidR="00131C64">
        <w:t>2</w:t>
      </w:r>
      <w:r>
        <w:t xml:space="preserve"> szt.</w:t>
      </w:r>
    </w:p>
    <w:p w:rsidR="00B902B5" w:rsidRDefault="00B902B5" w:rsidP="00A20FCA">
      <w:pPr>
        <w:spacing w:after="0" w:line="240" w:lineRule="auto"/>
        <w:jc w:val="both"/>
      </w:pPr>
      <w:r>
        <w:t xml:space="preserve">Kąpielisko </w:t>
      </w:r>
      <w:r w:rsidR="00D7520F">
        <w:t>Orle</w:t>
      </w:r>
      <w:r>
        <w:t xml:space="preserve"> – 2 szt.</w:t>
      </w:r>
    </w:p>
    <w:p w:rsidR="00B902B5" w:rsidRDefault="00B902B5" w:rsidP="00A20FCA">
      <w:pPr>
        <w:spacing w:after="0" w:line="240" w:lineRule="auto"/>
        <w:jc w:val="both"/>
      </w:pPr>
      <w:r>
        <w:t xml:space="preserve">Kąpielisko </w:t>
      </w:r>
      <w:proofErr w:type="spellStart"/>
      <w:r w:rsidR="007C2FB6">
        <w:t>Sobieszewo</w:t>
      </w:r>
      <w:proofErr w:type="spellEnd"/>
      <w:r>
        <w:t xml:space="preserve"> – </w:t>
      </w:r>
      <w:r w:rsidR="007C2FB6">
        <w:t>2</w:t>
      </w:r>
      <w:r>
        <w:t xml:space="preserve"> szt.</w:t>
      </w:r>
    </w:p>
    <w:p w:rsidR="00B902B5" w:rsidRDefault="00B902B5" w:rsidP="00A20FCA">
      <w:pPr>
        <w:spacing w:after="0" w:line="240" w:lineRule="auto"/>
        <w:jc w:val="both"/>
      </w:pPr>
      <w:r>
        <w:t xml:space="preserve">Kąpielisko </w:t>
      </w:r>
      <w:r w:rsidR="007C2FB6">
        <w:t>Dom Zdrojowy</w:t>
      </w:r>
      <w:r>
        <w:t xml:space="preserve"> – 2 szt.</w:t>
      </w:r>
    </w:p>
    <w:p w:rsidR="007C2FB6" w:rsidRDefault="007C2FB6" w:rsidP="00A20FCA">
      <w:pPr>
        <w:spacing w:after="0" w:line="240" w:lineRule="auto"/>
        <w:jc w:val="both"/>
      </w:pPr>
      <w:r>
        <w:t xml:space="preserve">Kąpielisko </w:t>
      </w:r>
      <w:proofErr w:type="spellStart"/>
      <w:r>
        <w:t>Klipper</w:t>
      </w:r>
      <w:proofErr w:type="spellEnd"/>
      <w:r>
        <w:t xml:space="preserve"> – </w:t>
      </w:r>
      <w:r w:rsidR="00131C64">
        <w:t xml:space="preserve">2 </w:t>
      </w:r>
      <w:r>
        <w:t xml:space="preserve">szt. </w:t>
      </w:r>
    </w:p>
    <w:p w:rsidR="007C2FB6" w:rsidRDefault="007C2FB6" w:rsidP="00A20FCA">
      <w:pPr>
        <w:spacing w:after="0" w:line="240" w:lineRule="auto"/>
        <w:jc w:val="both"/>
      </w:pPr>
      <w:r>
        <w:t>Kąpielisko Jelitkowo – 2szt.</w:t>
      </w:r>
    </w:p>
    <w:p w:rsidR="00B902B5" w:rsidRDefault="00B902B5" w:rsidP="00A20FCA">
      <w:pPr>
        <w:spacing w:after="0" w:line="240" w:lineRule="auto"/>
        <w:jc w:val="both"/>
      </w:pPr>
      <w:r>
        <w:t xml:space="preserve">Szczegółową lokalizację ustawienia </w:t>
      </w:r>
      <w:r w:rsidR="007C2FB6">
        <w:t xml:space="preserve">masztów flagowych </w:t>
      </w:r>
      <w:r>
        <w:t>wskaże Zamawiający.</w:t>
      </w:r>
    </w:p>
    <w:p w:rsidR="00C42279" w:rsidRDefault="00C42279" w:rsidP="00A20FCA">
      <w:pPr>
        <w:spacing w:after="0" w:line="240" w:lineRule="auto"/>
        <w:jc w:val="both"/>
      </w:pPr>
    </w:p>
    <w:p w:rsidR="00C42279" w:rsidRDefault="00C42279" w:rsidP="00A20FCA">
      <w:pPr>
        <w:spacing w:after="0" w:line="240" w:lineRule="auto"/>
        <w:jc w:val="both"/>
      </w:pPr>
      <w:r>
        <w:t xml:space="preserve">Wykonawca zdemontuje maszty flagowe w okresie od 02.09. do 06.09. każdego roku trwania umowy. </w:t>
      </w:r>
    </w:p>
    <w:p w:rsidR="00C42279" w:rsidRDefault="00C42279" w:rsidP="00A20FCA">
      <w:pPr>
        <w:spacing w:after="0" w:line="240" w:lineRule="auto"/>
        <w:jc w:val="both"/>
      </w:pPr>
    </w:p>
    <w:p w:rsidR="00131C64" w:rsidRPr="003C5E00" w:rsidRDefault="00131C64" w:rsidP="00A20FCA">
      <w:pPr>
        <w:pStyle w:val="Nagwek1"/>
        <w:numPr>
          <w:ilvl w:val="0"/>
          <w:numId w:val="3"/>
        </w:numPr>
        <w:spacing w:before="0" w:line="240" w:lineRule="auto"/>
        <w:ind w:left="0" w:firstLine="0"/>
        <w:rPr>
          <w:color w:val="auto"/>
        </w:rPr>
      </w:pPr>
      <w:r w:rsidRPr="003C5E00">
        <w:rPr>
          <w:color w:val="auto"/>
        </w:rPr>
        <w:t>Kompleksowa obsługa stojaków na rowery</w:t>
      </w:r>
    </w:p>
    <w:p w:rsidR="00131C64" w:rsidRDefault="00131C64" w:rsidP="00A20FCA">
      <w:pPr>
        <w:spacing w:after="0" w:line="240" w:lineRule="auto"/>
      </w:pPr>
      <w:r>
        <w:t>W skład usługi wchodzi rozłożenie, złożenie, konserwacja i przechowanie 3szt. stojaków na rowery.</w:t>
      </w:r>
    </w:p>
    <w:p w:rsidR="00131C64" w:rsidRDefault="00131C64" w:rsidP="00A20FCA">
      <w:pPr>
        <w:spacing w:after="0" w:line="240" w:lineRule="auto"/>
      </w:pPr>
      <w:r>
        <w:t>Wykonawca przed każdym sezonem letnim trwania umowy przygotuje własnymi nakładami stojaki na rowery</w:t>
      </w:r>
      <w:r w:rsidR="003C5E00">
        <w:t xml:space="preserve"> do sezonu letniego. Stojaki muszą być odmalowane w kolorze ustalonym z Zamawiającym a uszkodzenie naprawione.</w:t>
      </w:r>
    </w:p>
    <w:p w:rsidR="003C5E00" w:rsidRDefault="003C5E00" w:rsidP="00A20FCA">
      <w:pPr>
        <w:spacing w:after="0" w:line="240" w:lineRule="auto"/>
      </w:pPr>
      <w:r w:rsidRPr="003C5E00">
        <w:t xml:space="preserve">Po stronie Wykonawcy jest transport i przechowanie </w:t>
      </w:r>
      <w:r>
        <w:t>stojaków na rowery</w:t>
      </w:r>
      <w:r w:rsidRPr="003C5E00">
        <w:t xml:space="preserve"> w okresie zimowym</w:t>
      </w:r>
      <w:r>
        <w:t>.</w:t>
      </w:r>
    </w:p>
    <w:p w:rsidR="003C5E00" w:rsidRDefault="009F1918" w:rsidP="00A20FCA">
      <w:pPr>
        <w:spacing w:after="0" w:line="240" w:lineRule="auto"/>
      </w:pPr>
      <w:r>
        <w:t>Stojaki na rowery muszą być zamontowane do 30</w:t>
      </w:r>
      <w:r w:rsidR="00C42279">
        <w:t xml:space="preserve"> kwietnia oraz demontowane do 31</w:t>
      </w:r>
      <w:r>
        <w:t xml:space="preserve"> października każdego roku trwania umowy. </w:t>
      </w:r>
      <w:r w:rsidR="003C5E00" w:rsidRPr="003C5E00">
        <w:t xml:space="preserve">Szczegółową lokalizację ustawienia </w:t>
      </w:r>
      <w:r w:rsidR="003C5E00">
        <w:t>stojaków na rowery</w:t>
      </w:r>
      <w:r w:rsidR="003C5E00" w:rsidRPr="003C5E00">
        <w:t xml:space="preserve"> wskaże Zamawiający.</w:t>
      </w:r>
    </w:p>
    <w:p w:rsidR="00A20FCA" w:rsidRPr="00131C64" w:rsidRDefault="00A20FCA" w:rsidP="00A20FCA">
      <w:pPr>
        <w:spacing w:after="0" w:line="240" w:lineRule="auto"/>
      </w:pPr>
    </w:p>
    <w:p w:rsidR="007C2FB6" w:rsidRDefault="003C5E00" w:rsidP="00A20FCA">
      <w:pPr>
        <w:pStyle w:val="Nagwek1"/>
        <w:numPr>
          <w:ilvl w:val="0"/>
          <w:numId w:val="3"/>
        </w:numPr>
        <w:spacing w:before="0" w:line="240" w:lineRule="auto"/>
        <w:ind w:left="0" w:firstLine="0"/>
        <w:rPr>
          <w:color w:val="auto"/>
        </w:rPr>
      </w:pPr>
      <w:r>
        <w:rPr>
          <w:color w:val="auto"/>
        </w:rPr>
        <w:t xml:space="preserve"> </w:t>
      </w:r>
      <w:r w:rsidR="00366025">
        <w:rPr>
          <w:color w:val="auto"/>
        </w:rPr>
        <w:t>Kompleksowa obsługa</w:t>
      </w:r>
      <w:r w:rsidR="00366025" w:rsidRPr="00366025">
        <w:rPr>
          <w:color w:val="auto"/>
        </w:rPr>
        <w:t xml:space="preserve"> drewnianych ram na regulaminy kąpielisk</w:t>
      </w:r>
    </w:p>
    <w:p w:rsidR="00366025" w:rsidRDefault="00366025" w:rsidP="00A20FCA">
      <w:pPr>
        <w:spacing w:after="0" w:line="240" w:lineRule="auto"/>
      </w:pPr>
      <w:r>
        <w:t xml:space="preserve">W skład usługi wchodzi rozłożenie, złożenie, konserwacja i przechowanie </w:t>
      </w:r>
      <w:r w:rsidR="00654B87">
        <w:t>16</w:t>
      </w:r>
      <w:r>
        <w:t xml:space="preserve">szt. </w:t>
      </w:r>
      <w:r w:rsidR="001E6194">
        <w:t xml:space="preserve">drewnianych </w:t>
      </w:r>
      <w:r>
        <w:t>ram na regulaminy kąpielisk.</w:t>
      </w:r>
    </w:p>
    <w:p w:rsidR="00366025" w:rsidRDefault="00366025" w:rsidP="00A20FCA">
      <w:pPr>
        <w:spacing w:after="0" w:line="240" w:lineRule="auto"/>
      </w:pPr>
    </w:p>
    <w:p w:rsidR="00366025" w:rsidRDefault="00366025" w:rsidP="00A20FCA">
      <w:pPr>
        <w:spacing w:after="0" w:line="240" w:lineRule="auto"/>
        <w:jc w:val="both"/>
      </w:pPr>
      <w:r>
        <w:t xml:space="preserve">Wykonawca przed każdym sezonem letnim trwania umowy przygotuje własnymi nakładami </w:t>
      </w:r>
      <w:r w:rsidR="001E6194">
        <w:t xml:space="preserve">drewniane ramy na regulaminy kąpielisk </w:t>
      </w:r>
      <w:r>
        <w:t xml:space="preserve">do sezonu letniego. </w:t>
      </w:r>
      <w:r w:rsidR="001E6194">
        <w:t>Drewniane ramy na regulaminy kąpielisk</w:t>
      </w:r>
      <w:r>
        <w:t xml:space="preserve"> przed każdym sezonem muszą być odmalowane farbą </w:t>
      </w:r>
      <w:proofErr w:type="spellStart"/>
      <w:r>
        <w:t>Unidecor</w:t>
      </w:r>
      <w:proofErr w:type="spellEnd"/>
      <w:r>
        <w:t xml:space="preserve"> Kasztan a uszkodzenia naprawione. </w:t>
      </w:r>
    </w:p>
    <w:p w:rsidR="00366025" w:rsidRDefault="00366025" w:rsidP="00A20FCA">
      <w:pPr>
        <w:spacing w:after="0" w:line="240" w:lineRule="auto"/>
        <w:jc w:val="both"/>
      </w:pPr>
    </w:p>
    <w:p w:rsidR="00366025" w:rsidRDefault="00366025" w:rsidP="00A20FCA">
      <w:pPr>
        <w:spacing w:after="0" w:line="240" w:lineRule="auto"/>
        <w:jc w:val="both"/>
      </w:pPr>
      <w:r>
        <w:t>Po stronie Wykonawc</w:t>
      </w:r>
      <w:r w:rsidR="001E6194">
        <w:t xml:space="preserve">y jest transport i przechowanie drewnianych ram na regulaminy kąpielisk </w:t>
      </w:r>
      <w:r>
        <w:t>do w okresie zimowym.</w:t>
      </w:r>
    </w:p>
    <w:p w:rsidR="00366025" w:rsidRDefault="00366025" w:rsidP="00A20FCA">
      <w:pPr>
        <w:spacing w:after="0" w:line="240" w:lineRule="auto"/>
        <w:jc w:val="both"/>
      </w:pPr>
    </w:p>
    <w:p w:rsidR="00366025" w:rsidRDefault="001E6194" w:rsidP="00A20FCA">
      <w:pPr>
        <w:spacing w:after="0" w:line="240" w:lineRule="auto"/>
        <w:jc w:val="both"/>
      </w:pPr>
      <w:r>
        <w:t>Wykonawca ustawi i wkopie drewniane ramy na regulaminy kąpielisk</w:t>
      </w:r>
      <w:r w:rsidR="00C42279">
        <w:t xml:space="preserve"> do dnia 20</w:t>
      </w:r>
      <w:r w:rsidR="00366025">
        <w:t xml:space="preserve"> czer</w:t>
      </w:r>
      <w:r>
        <w:t xml:space="preserve">wca każdego roku trwania umowy </w:t>
      </w:r>
      <w:r w:rsidR="00366025">
        <w:t>w następujących lokalizacjach:</w:t>
      </w:r>
    </w:p>
    <w:p w:rsidR="001E6194" w:rsidRDefault="00366025" w:rsidP="00A20FCA">
      <w:pPr>
        <w:spacing w:after="0" w:line="240" w:lineRule="auto"/>
      </w:pPr>
      <w:r>
        <w:t xml:space="preserve">- </w:t>
      </w:r>
      <w:r w:rsidR="00654B87">
        <w:t xml:space="preserve">2szt. </w:t>
      </w:r>
      <w:r>
        <w:t>wejście 73 (Jelitkowo)</w:t>
      </w:r>
    </w:p>
    <w:p w:rsidR="001E6194" w:rsidRDefault="001E6194" w:rsidP="00A20FCA">
      <w:pPr>
        <w:spacing w:after="0" w:line="240" w:lineRule="auto"/>
      </w:pPr>
      <w:r>
        <w:t xml:space="preserve">- </w:t>
      </w:r>
      <w:r w:rsidR="00654B87">
        <w:t xml:space="preserve">2szt. </w:t>
      </w:r>
      <w:r>
        <w:t>wejście 65 (Jelitkowo)</w:t>
      </w:r>
      <w:r w:rsidR="00366025">
        <w:br/>
        <w:t xml:space="preserve">- </w:t>
      </w:r>
      <w:r w:rsidR="00654B87">
        <w:t xml:space="preserve">2szt. </w:t>
      </w:r>
      <w:r>
        <w:t>prawe zejście z mola w Brzeźnie</w:t>
      </w:r>
      <w:r w:rsidR="00366025">
        <w:br/>
        <w:t xml:space="preserve">- </w:t>
      </w:r>
      <w:r w:rsidR="00654B87">
        <w:t xml:space="preserve">2szt. </w:t>
      </w:r>
      <w:r w:rsidR="00366025">
        <w:t>wejście 41 (Dom Zdrojowy)</w:t>
      </w:r>
    </w:p>
    <w:p w:rsidR="00366025" w:rsidRDefault="001E6194" w:rsidP="00A20FCA">
      <w:pPr>
        <w:spacing w:after="0" w:line="240" w:lineRule="auto"/>
      </w:pPr>
      <w:r>
        <w:t xml:space="preserve">- </w:t>
      </w:r>
      <w:r w:rsidR="00654B87">
        <w:t xml:space="preserve">2szt. </w:t>
      </w:r>
      <w:r>
        <w:t>wejście 26 (Stogi)</w:t>
      </w:r>
      <w:r w:rsidR="00366025">
        <w:br/>
        <w:t xml:space="preserve">- </w:t>
      </w:r>
      <w:r w:rsidR="00654B87">
        <w:t xml:space="preserve">2szt. </w:t>
      </w:r>
      <w:r w:rsidR="00366025">
        <w:t>wejście</w:t>
      </w:r>
      <w:r>
        <w:t xml:space="preserve"> 16 (</w:t>
      </w:r>
      <w:proofErr w:type="spellStart"/>
      <w:r>
        <w:t>Sobieszewo</w:t>
      </w:r>
      <w:proofErr w:type="spellEnd"/>
      <w:r>
        <w:t>)</w:t>
      </w:r>
      <w:r>
        <w:br/>
        <w:t xml:space="preserve">- </w:t>
      </w:r>
      <w:r w:rsidR="00654B87">
        <w:t xml:space="preserve">2szt. </w:t>
      </w:r>
      <w:r>
        <w:t>wejście 11 (O</w:t>
      </w:r>
      <w:r w:rsidR="00366025">
        <w:t>rle)</w:t>
      </w:r>
      <w:r w:rsidR="00366025">
        <w:br/>
        <w:t xml:space="preserve">- </w:t>
      </w:r>
      <w:r w:rsidR="00654B87">
        <w:t xml:space="preserve">2szt. </w:t>
      </w:r>
      <w:r w:rsidR="00366025">
        <w:t>wejście 7 (Świbno)</w:t>
      </w:r>
    </w:p>
    <w:p w:rsidR="00366025" w:rsidRDefault="00366025" w:rsidP="00A20FCA">
      <w:pPr>
        <w:spacing w:after="0" w:line="240" w:lineRule="auto"/>
        <w:jc w:val="both"/>
      </w:pPr>
      <w:r>
        <w:t xml:space="preserve">Szczegółową lokalizację ustawienia </w:t>
      </w:r>
      <w:r w:rsidR="001E6194">
        <w:t xml:space="preserve">drewnianych ram na regulaminy kąpielisk </w:t>
      </w:r>
      <w:r>
        <w:t>wskaże Zamawiający.</w:t>
      </w:r>
    </w:p>
    <w:p w:rsidR="00366025" w:rsidRPr="00366025" w:rsidRDefault="00366025" w:rsidP="00A20FCA">
      <w:pPr>
        <w:spacing w:after="0" w:line="240" w:lineRule="auto"/>
      </w:pPr>
    </w:p>
    <w:p w:rsidR="003D42A9" w:rsidRDefault="003D42A9" w:rsidP="00A20FCA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Zamawiający zastrzega sobie prawo do rezygnacji z poszczególnych elementów zamówienia bez podania przyczyny. O tym fakcie Zamawiający poinformuje Wykonawcę nie później niż 14 dni przed zaplanowaną usługą.</w:t>
      </w:r>
    </w:p>
    <w:p w:rsidR="003D42A9" w:rsidRDefault="003D42A9" w:rsidP="00A20FCA">
      <w:pPr>
        <w:spacing w:after="0" w:line="240" w:lineRule="auto"/>
        <w:jc w:val="both"/>
        <w:rPr>
          <w:rFonts w:ascii="Calibri" w:hAnsi="Calibri" w:cs="Arial"/>
        </w:rPr>
      </w:pPr>
    </w:p>
    <w:p w:rsidR="003D42A9" w:rsidRDefault="003D42A9" w:rsidP="00A20FCA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Zamawiający zastrzega sobie prawo do zmian terminów realizacji poszczególnych elementów zamówienia bez podania przyczyny. O tym fakcie Zamawiający poinformuje Wykonawcę nie później niż 14 dni przed zaplanowaną usługą.</w:t>
      </w:r>
    </w:p>
    <w:p w:rsidR="002C2F96" w:rsidRDefault="002C2F96" w:rsidP="00A20FCA">
      <w:pPr>
        <w:spacing w:after="0" w:line="240" w:lineRule="auto"/>
        <w:jc w:val="both"/>
      </w:pPr>
      <w:r>
        <w:t xml:space="preserve">Wykonawca zdemontuje ramy w okresie od 02.09. do 06.09. każdego roku trwania umowy. </w:t>
      </w:r>
    </w:p>
    <w:p w:rsidR="002C2F96" w:rsidRDefault="002C2F96" w:rsidP="00A20FCA">
      <w:pPr>
        <w:spacing w:after="0" w:line="240" w:lineRule="auto"/>
        <w:jc w:val="both"/>
        <w:rPr>
          <w:rFonts w:ascii="Calibri" w:hAnsi="Calibri" w:cs="Arial"/>
        </w:rPr>
      </w:pPr>
    </w:p>
    <w:p w:rsidR="00DA2449" w:rsidRDefault="00DA2449" w:rsidP="00A20FCA">
      <w:pPr>
        <w:pStyle w:val="Nagwek1"/>
        <w:numPr>
          <w:ilvl w:val="0"/>
          <w:numId w:val="3"/>
        </w:numPr>
        <w:spacing w:before="0" w:line="240" w:lineRule="auto"/>
        <w:ind w:left="0" w:firstLine="0"/>
        <w:rPr>
          <w:color w:val="auto"/>
        </w:rPr>
      </w:pPr>
      <w:r w:rsidRPr="00EB3DB9">
        <w:rPr>
          <w:color w:val="auto"/>
        </w:rPr>
        <w:lastRenderedPageBreak/>
        <w:t xml:space="preserve">Kompleksowa obsługa </w:t>
      </w:r>
      <w:bookmarkStart w:id="2" w:name="_Hlk531864318"/>
      <w:r w:rsidRPr="00DA2449">
        <w:rPr>
          <w:color w:val="auto"/>
        </w:rPr>
        <w:t>małej infrastruktury strefy spacerów ze zwierzętami domowymi</w:t>
      </w:r>
    </w:p>
    <w:bookmarkEnd w:id="2"/>
    <w:p w:rsidR="00DA2449" w:rsidRDefault="00DA2449" w:rsidP="00A20FCA">
      <w:pPr>
        <w:spacing w:after="0" w:line="240" w:lineRule="auto"/>
      </w:pPr>
      <w:r>
        <w:t xml:space="preserve">W skład usługi wchodzi montaż, demontaż oraz konserwacja i przechowanie </w:t>
      </w:r>
      <w:r w:rsidRPr="00DA2449">
        <w:t>małej infrastruktury strefy spacerów ze zwierzętami domowymi</w:t>
      </w:r>
      <w:r>
        <w:t>, składającej się z:</w:t>
      </w:r>
    </w:p>
    <w:p w:rsidR="000C391A" w:rsidRDefault="000C391A" w:rsidP="00A20FCA">
      <w:pPr>
        <w:pStyle w:val="Akapitzlist"/>
        <w:numPr>
          <w:ilvl w:val="0"/>
          <w:numId w:val="14"/>
        </w:numPr>
        <w:spacing w:after="0" w:line="240" w:lineRule="auto"/>
        <w:ind w:left="0" w:firstLine="0"/>
      </w:pPr>
      <w:r>
        <w:t xml:space="preserve">1szt. </w:t>
      </w:r>
      <w:r w:rsidR="00DA2449">
        <w:t>Tuba wysoka, wys. 44,5cm, szer. 48cm, dł. 150cm</w:t>
      </w:r>
      <w:r>
        <w:t>,</w:t>
      </w:r>
    </w:p>
    <w:p w:rsidR="00DA2449" w:rsidRDefault="000C391A" w:rsidP="00A20FCA">
      <w:pPr>
        <w:pStyle w:val="Akapitzlist"/>
        <w:spacing w:after="0" w:line="240" w:lineRule="auto"/>
        <w:ind w:left="0"/>
        <w:jc w:val="center"/>
      </w:pPr>
      <w:r>
        <w:rPr>
          <w:noProof/>
          <w:lang w:eastAsia="pl-PL"/>
        </w:rPr>
        <w:drawing>
          <wp:inline distT="0" distB="0" distL="0" distR="0" wp14:anchorId="67C7476F" wp14:editId="630C59BF">
            <wp:extent cx="2232660" cy="1639302"/>
            <wp:effectExtent l="0" t="0" r="0" b="0"/>
            <wp:docPr id="2" name="Obraz 2" descr="http://www.wybiegdlapsa.pl/urzadzenia/drewniane/tuba-wyso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ybiegdlapsa.pl/urzadzenia/drewniane/tuba-wysoka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181" cy="165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449" w:rsidRDefault="00257E52" w:rsidP="00A20FCA">
      <w:pPr>
        <w:pStyle w:val="Akapitzlist"/>
        <w:numPr>
          <w:ilvl w:val="0"/>
          <w:numId w:val="14"/>
        </w:numPr>
        <w:spacing w:after="0" w:line="240" w:lineRule="auto"/>
        <w:ind w:left="0" w:firstLine="0"/>
      </w:pPr>
      <w:r>
        <w:t>Zestaw  do slalomu (składający się z 6 sztuk słupków)</w:t>
      </w:r>
      <w:r w:rsidR="000C391A">
        <w:t xml:space="preserve"> wys. 82cm, </w:t>
      </w:r>
      <w:proofErr w:type="spellStart"/>
      <w:r w:rsidR="000C391A">
        <w:t>śred</w:t>
      </w:r>
      <w:proofErr w:type="spellEnd"/>
      <w:r w:rsidR="000C391A">
        <w:t>. 6cm,</w:t>
      </w:r>
    </w:p>
    <w:p w:rsidR="004322C7" w:rsidRDefault="004322C7" w:rsidP="00A20FCA">
      <w:pPr>
        <w:pStyle w:val="Akapitzlist"/>
        <w:spacing w:after="0" w:line="240" w:lineRule="auto"/>
        <w:ind w:left="0"/>
      </w:pPr>
    </w:p>
    <w:p w:rsidR="000C391A" w:rsidRDefault="000C391A" w:rsidP="00A20FCA">
      <w:pPr>
        <w:pStyle w:val="Akapitzlist"/>
        <w:spacing w:after="0" w:line="240" w:lineRule="auto"/>
        <w:ind w:left="0"/>
        <w:jc w:val="center"/>
      </w:pPr>
      <w:r>
        <w:rPr>
          <w:noProof/>
          <w:lang w:eastAsia="pl-PL"/>
        </w:rPr>
        <w:drawing>
          <wp:inline distT="0" distB="0" distL="0" distR="0" wp14:anchorId="6BDBDEDC" wp14:editId="6D017C08">
            <wp:extent cx="2148840" cy="1577758"/>
            <wp:effectExtent l="0" t="0" r="3810" b="3810"/>
            <wp:docPr id="3" name="Obraz 3" descr="http://www.wybiegdlapsa.pl/urzadzenia/metalowe/slupki-slalo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ybiegdlapsa.pl/urzadzenia/metalowe/slupki-slalom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906" cy="158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2C7" w:rsidRDefault="004322C7" w:rsidP="00A20FCA">
      <w:pPr>
        <w:pStyle w:val="Akapitzlist"/>
        <w:spacing w:after="0" w:line="240" w:lineRule="auto"/>
        <w:ind w:left="0"/>
      </w:pPr>
    </w:p>
    <w:p w:rsidR="004322C7" w:rsidRDefault="004322C7" w:rsidP="00A20FCA">
      <w:pPr>
        <w:pStyle w:val="Akapitzlist"/>
        <w:numPr>
          <w:ilvl w:val="0"/>
          <w:numId w:val="14"/>
        </w:numPr>
        <w:spacing w:after="0" w:line="240" w:lineRule="auto"/>
        <w:ind w:left="0" w:firstLine="0"/>
      </w:pPr>
      <w:r>
        <w:t xml:space="preserve">1szt. Mostek, wys. 86cm, szer. 96cm, dł. 591cm. </w:t>
      </w:r>
    </w:p>
    <w:p w:rsidR="004322C7" w:rsidRDefault="004322C7" w:rsidP="00A20FCA">
      <w:pPr>
        <w:pStyle w:val="Akapitzlist"/>
        <w:spacing w:after="0" w:line="240" w:lineRule="auto"/>
        <w:ind w:left="0"/>
      </w:pPr>
    </w:p>
    <w:p w:rsidR="004322C7" w:rsidRDefault="004322C7" w:rsidP="00A20FCA">
      <w:pPr>
        <w:pStyle w:val="Akapitzlist"/>
        <w:spacing w:after="0" w:line="240" w:lineRule="auto"/>
        <w:ind w:left="0"/>
        <w:jc w:val="center"/>
      </w:pPr>
      <w:r>
        <w:rPr>
          <w:noProof/>
          <w:lang w:eastAsia="pl-PL"/>
        </w:rPr>
        <w:drawing>
          <wp:inline distT="0" distB="0" distL="0" distR="0" wp14:anchorId="6D001E23" wp14:editId="38911FD3">
            <wp:extent cx="1991360" cy="1493520"/>
            <wp:effectExtent l="0" t="0" r="8890" b="0"/>
            <wp:docPr id="9" name="Obraz 9" descr="http://www.mala-architektura-narloch.pl/images/urzadzenia-zabawowe/place-zabaw-dla-psow/mostek_str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la-architektura-narloch.pl/images/urzadzenia-zabawowe/place-zabaw-dla-psow/mostek_stro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91A" w:rsidRDefault="000C391A" w:rsidP="00A20FCA">
      <w:pPr>
        <w:pStyle w:val="Akapitzlist"/>
        <w:numPr>
          <w:ilvl w:val="0"/>
          <w:numId w:val="14"/>
        </w:numPr>
        <w:spacing w:after="0" w:line="240" w:lineRule="auto"/>
        <w:ind w:left="0" w:firstLine="0"/>
      </w:pPr>
      <w:r>
        <w:t>1sz. Poręcze do przeskoków, wys. 87cm, szer. 9cm, dł. 152cm,</w:t>
      </w:r>
    </w:p>
    <w:p w:rsidR="000C391A" w:rsidRDefault="000C391A" w:rsidP="00A20FCA">
      <w:pPr>
        <w:pStyle w:val="Akapitzlist"/>
        <w:spacing w:after="0" w:line="240" w:lineRule="auto"/>
        <w:ind w:left="0"/>
        <w:jc w:val="center"/>
      </w:pPr>
      <w:r>
        <w:rPr>
          <w:noProof/>
          <w:lang w:eastAsia="pl-PL"/>
        </w:rPr>
        <w:drawing>
          <wp:inline distT="0" distB="0" distL="0" distR="0" wp14:anchorId="327EA5EA" wp14:editId="3FAFC7B1">
            <wp:extent cx="2272808" cy="1668780"/>
            <wp:effectExtent l="0" t="0" r="0" b="7620"/>
            <wp:docPr id="4" name="Obraz 4" descr="http://www.wybiegdlapsa.pl/urzadzenia/metalowe/porecze-przeskoki-duz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ybiegdlapsa.pl/urzadzenia/metalowe/porecze-przeskoki-duza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142" cy="167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91A" w:rsidRDefault="000C391A" w:rsidP="00A20FCA">
      <w:pPr>
        <w:pStyle w:val="Akapitzlist"/>
        <w:numPr>
          <w:ilvl w:val="0"/>
          <w:numId w:val="14"/>
        </w:numPr>
        <w:spacing w:after="0" w:line="240" w:lineRule="auto"/>
        <w:ind w:left="0" w:firstLine="0"/>
      </w:pPr>
      <w:r>
        <w:t xml:space="preserve">1szt. </w:t>
      </w:r>
      <w:proofErr w:type="spellStart"/>
      <w:r>
        <w:t>Piesuar</w:t>
      </w:r>
      <w:proofErr w:type="spellEnd"/>
      <w:r>
        <w:t>, wys. 80cm, szer. 10x10cm</w:t>
      </w:r>
    </w:p>
    <w:p w:rsidR="000C391A" w:rsidRDefault="000C391A" w:rsidP="00A20FCA">
      <w:pPr>
        <w:pStyle w:val="Akapitzlist"/>
        <w:spacing w:after="0" w:line="240" w:lineRule="auto"/>
        <w:ind w:left="0"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558CA84B" wp14:editId="10211AAB">
            <wp:extent cx="853440" cy="1271954"/>
            <wp:effectExtent l="0" t="0" r="3810" b="4445"/>
            <wp:docPr id="5" name="Obraz 5" descr="Piesuar drewniany pryz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esuar drewniany pryzma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169" cy="127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91A" w:rsidRDefault="000C391A" w:rsidP="00A20FCA">
      <w:pPr>
        <w:pStyle w:val="Akapitzlist"/>
        <w:numPr>
          <w:ilvl w:val="0"/>
          <w:numId w:val="14"/>
        </w:numPr>
        <w:spacing w:after="0" w:line="240" w:lineRule="auto"/>
        <w:ind w:left="0" w:firstLine="0"/>
      </w:pPr>
      <w:r>
        <w:t xml:space="preserve">3szt. Ławka miejska, wys. </w:t>
      </w:r>
      <w:r w:rsidR="004322C7">
        <w:t>80cm, szer. 55cm, dł. 225cm,</w:t>
      </w:r>
    </w:p>
    <w:p w:rsidR="004322C7" w:rsidRDefault="004322C7" w:rsidP="00A20FCA">
      <w:pPr>
        <w:pStyle w:val="Akapitzlist"/>
        <w:spacing w:after="0" w:line="240" w:lineRule="auto"/>
        <w:ind w:left="0"/>
        <w:jc w:val="center"/>
      </w:pPr>
      <w:r>
        <w:rPr>
          <w:noProof/>
          <w:lang w:eastAsia="pl-PL"/>
        </w:rPr>
        <w:drawing>
          <wp:inline distT="0" distB="0" distL="0" distR="0" wp14:anchorId="6108C84B" wp14:editId="28F8CB9A">
            <wp:extent cx="2651760" cy="1561767"/>
            <wp:effectExtent l="0" t="0" r="0" b="635"/>
            <wp:docPr id="6" name="Obraz 6" descr="https://www.komserwis.pl/wp-content/uploads/2018/01/lawka-Vega-001335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komserwis.pl/wp-content/uploads/2018/01/lawka-Vega-001335-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178" cy="15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2C7" w:rsidRDefault="004322C7" w:rsidP="00A20FCA">
      <w:pPr>
        <w:pStyle w:val="Akapitzlist"/>
        <w:numPr>
          <w:ilvl w:val="0"/>
          <w:numId w:val="14"/>
        </w:numPr>
        <w:spacing w:after="0" w:line="240" w:lineRule="auto"/>
        <w:ind w:left="0" w:firstLine="0"/>
      </w:pPr>
      <w:r>
        <w:t>1szt. Ławka miejska, wys. 44,5cm, szer. 48cm, dł. 150cm,</w:t>
      </w:r>
    </w:p>
    <w:p w:rsidR="004322C7" w:rsidRDefault="004322C7" w:rsidP="00A20FCA">
      <w:pPr>
        <w:pStyle w:val="Akapitzlist"/>
        <w:spacing w:after="0" w:line="240" w:lineRule="auto"/>
        <w:ind w:left="0"/>
        <w:jc w:val="center"/>
      </w:pPr>
      <w:r>
        <w:rPr>
          <w:noProof/>
          <w:lang w:eastAsia="pl-PL"/>
        </w:rPr>
        <w:drawing>
          <wp:inline distT="0" distB="0" distL="0" distR="0" wp14:anchorId="6BA78B10" wp14:editId="158EE6E4">
            <wp:extent cx="2377440" cy="1765784"/>
            <wp:effectExtent l="0" t="0" r="3810" b="6350"/>
            <wp:docPr id="7" name="Obraz 7" descr="http://www.eko-park.com/wp-content/uploads/2018/02/L141-%C5%81awka-miejska-%E2%80%9ECreative%E2%80%9D-bez-opar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eko-park.com/wp-content/uploads/2018/02/L141-%C5%81awka-miejska-%E2%80%9ECreative%E2%80%9D-bez-oparci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599" cy="177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2C7" w:rsidRDefault="004322C7" w:rsidP="00A20FCA">
      <w:pPr>
        <w:pStyle w:val="Akapitzlist"/>
        <w:numPr>
          <w:ilvl w:val="0"/>
          <w:numId w:val="14"/>
        </w:numPr>
        <w:spacing w:after="0" w:line="240" w:lineRule="auto"/>
        <w:ind w:left="0" w:firstLine="0"/>
      </w:pPr>
      <w:r>
        <w:t>1szt. śmietnik, wys. 120cm, szer. 44cm, dł. 28cm,</w:t>
      </w:r>
    </w:p>
    <w:p w:rsidR="004322C7" w:rsidRDefault="004322C7" w:rsidP="00A20FCA">
      <w:pPr>
        <w:pStyle w:val="Akapitzlist"/>
        <w:spacing w:after="0" w:line="240" w:lineRule="auto"/>
        <w:ind w:left="0"/>
        <w:jc w:val="center"/>
      </w:pPr>
      <w:r w:rsidRPr="004322C7">
        <w:rPr>
          <w:noProof/>
          <w:lang w:eastAsia="pl-PL"/>
        </w:rPr>
        <w:drawing>
          <wp:inline distT="0" distB="0" distL="0" distR="0" wp14:anchorId="263C78E5" wp14:editId="78F6A847">
            <wp:extent cx="1295400" cy="2251182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166" cy="225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2C7" w:rsidRDefault="004322C7" w:rsidP="00A20FCA">
      <w:pPr>
        <w:pStyle w:val="Akapitzlist"/>
        <w:numPr>
          <w:ilvl w:val="0"/>
          <w:numId w:val="14"/>
        </w:numPr>
        <w:spacing w:after="0" w:line="240" w:lineRule="auto"/>
        <w:ind w:left="0" w:firstLine="0"/>
      </w:pPr>
      <w:r>
        <w:t xml:space="preserve">4szt. śmietnik betonowy, wys. 72cm, </w:t>
      </w:r>
      <w:proofErr w:type="spellStart"/>
      <w:r>
        <w:t>śred</w:t>
      </w:r>
      <w:proofErr w:type="spellEnd"/>
      <w:r>
        <w:t>. 53cm.</w:t>
      </w:r>
    </w:p>
    <w:p w:rsidR="004322C7" w:rsidRDefault="004322C7" w:rsidP="00A20FCA">
      <w:pPr>
        <w:spacing w:after="0" w:line="240" w:lineRule="auto"/>
      </w:pPr>
      <w:r>
        <w:t xml:space="preserve">Wykonawca przed każdym </w:t>
      </w:r>
      <w:r w:rsidR="009369D9">
        <w:t>sezonem letnim trwania umowy przygotuje własnymi nakładami elementy małej infrastruktury do sezonu letniego. Uszkodzone elementy muszą być naprawione.</w:t>
      </w:r>
    </w:p>
    <w:p w:rsidR="009369D9" w:rsidRDefault="009369D9" w:rsidP="00A20FCA">
      <w:pPr>
        <w:pStyle w:val="Bezodstpw"/>
      </w:pPr>
      <w:r>
        <w:t>Montaż do 1 kwietn</w:t>
      </w:r>
      <w:r w:rsidR="001D245C">
        <w:t>i</w:t>
      </w:r>
      <w:r>
        <w:t>a każdego roku trwania umowy</w:t>
      </w:r>
    </w:p>
    <w:p w:rsidR="009369D9" w:rsidRDefault="009369D9" w:rsidP="00A20FCA">
      <w:pPr>
        <w:pStyle w:val="Bezodstpw"/>
      </w:pPr>
      <w:r>
        <w:t>Demontaż do 31 października każdego roku trwania umowy</w:t>
      </w:r>
    </w:p>
    <w:p w:rsidR="009369D9" w:rsidRPr="0032512E" w:rsidRDefault="009369D9" w:rsidP="00A20FCA">
      <w:pPr>
        <w:pStyle w:val="Bezodstpw"/>
        <w:rPr>
          <w:b/>
        </w:rPr>
      </w:pPr>
      <w:r w:rsidRPr="0032512E">
        <w:rPr>
          <w:b/>
        </w:rPr>
        <w:t xml:space="preserve">Miejsce montażu: </w:t>
      </w:r>
      <w:r w:rsidRPr="0032512E">
        <w:t>Strefa spacerów ze zwierzętami domowymi (po prawej stronie od wejścia na plażę numer 34</w:t>
      </w:r>
      <w:r w:rsidR="0032512E">
        <w:t>, Gdańsk Brzeźno</w:t>
      </w:r>
      <w:r w:rsidRPr="0032512E">
        <w:t>).</w:t>
      </w:r>
    </w:p>
    <w:p w:rsidR="009369D9" w:rsidRPr="009369D9" w:rsidRDefault="009369D9" w:rsidP="00A20FCA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Zamawiający zastrzega sobie prawo do rezygnacji z poszczególnych elementów zamówienia bez podania przyczyny. O tym fakcie Zamawiający poinformuje Wykonawcę nie później niż 14 dni przed zaplanowaną usługą.</w:t>
      </w:r>
    </w:p>
    <w:p w:rsidR="004322C7" w:rsidRPr="00DA2449" w:rsidRDefault="004322C7" w:rsidP="00A20FCA">
      <w:pPr>
        <w:spacing w:after="0" w:line="240" w:lineRule="auto"/>
      </w:pPr>
      <w:r>
        <w:t>Zamawiający zastrzega sobie prawo do zmian terminów realizacji poszczególnych elementów zamówienia bez podania przyczyny. O tym fakcie Zamawiający poinformuje Wykonawcę nie później niż 14 dni przed zaplanowaną usługą.</w:t>
      </w:r>
    </w:p>
    <w:p w:rsidR="003D42A9" w:rsidRPr="00EB3DB9" w:rsidRDefault="00654B87" w:rsidP="00A20FCA">
      <w:pPr>
        <w:pStyle w:val="Nagwek1"/>
        <w:numPr>
          <w:ilvl w:val="0"/>
          <w:numId w:val="3"/>
        </w:numPr>
        <w:spacing w:before="0" w:line="240" w:lineRule="auto"/>
        <w:ind w:left="0" w:firstLine="0"/>
        <w:rPr>
          <w:color w:val="auto"/>
        </w:rPr>
      </w:pPr>
      <w:r w:rsidRPr="00EB3DB9">
        <w:rPr>
          <w:color w:val="auto"/>
        </w:rPr>
        <w:lastRenderedPageBreak/>
        <w:t>Kompleksowa obsługa przebieralni plażowych</w:t>
      </w:r>
    </w:p>
    <w:p w:rsidR="005E54C6" w:rsidRDefault="005E54C6" w:rsidP="00A20FCA">
      <w:pPr>
        <w:spacing w:after="0" w:line="240" w:lineRule="auto"/>
      </w:pPr>
      <w:r>
        <w:t>W skład usługi wchodzi montaż, demontaż oraz konserwacja i przechowanie</w:t>
      </w:r>
      <w:r w:rsidR="00837CC4">
        <w:t xml:space="preserve"> </w:t>
      </w:r>
      <w:r w:rsidR="00CA1BB0">
        <w:t>15</w:t>
      </w:r>
      <w:r w:rsidR="00837CC4">
        <w:t>szt.</w:t>
      </w:r>
      <w:r>
        <w:t xml:space="preserve"> </w:t>
      </w:r>
      <w:r w:rsidR="009E4F23">
        <w:t>drewnianych przebieralni plażowych.</w:t>
      </w:r>
    </w:p>
    <w:p w:rsidR="005E54C6" w:rsidRDefault="005E54C6" w:rsidP="00A20FCA">
      <w:pPr>
        <w:spacing w:after="0" w:line="240" w:lineRule="auto"/>
      </w:pPr>
      <w:r>
        <w:t xml:space="preserve">Wykonawca przed każdym montażem zabezpieczy własnymi nakładami </w:t>
      </w:r>
      <w:r w:rsidR="003A5C85">
        <w:t xml:space="preserve">elementy przebieralni plażowych bejcą bezbarwną </w:t>
      </w:r>
      <w:r w:rsidR="00507227">
        <w:t>oraz naprawi uszkodzone elementy</w:t>
      </w:r>
      <w:r>
        <w:t xml:space="preserve">. </w:t>
      </w:r>
    </w:p>
    <w:p w:rsidR="005E54C6" w:rsidRDefault="005E54C6" w:rsidP="00A20FCA">
      <w:pPr>
        <w:spacing w:after="0" w:line="240" w:lineRule="auto"/>
      </w:pPr>
    </w:p>
    <w:p w:rsidR="005E54C6" w:rsidRDefault="005E54C6" w:rsidP="00A20FCA">
      <w:pPr>
        <w:spacing w:after="0" w:line="240" w:lineRule="auto"/>
      </w:pPr>
      <w:r>
        <w:t xml:space="preserve">Terminy montażu i demontażu </w:t>
      </w:r>
      <w:r w:rsidR="00837CC4">
        <w:t>przebieralni plażowych</w:t>
      </w:r>
      <w:r>
        <w:t>:</w:t>
      </w:r>
    </w:p>
    <w:p w:rsidR="00837CC4" w:rsidRDefault="005E54C6" w:rsidP="00A20FCA">
      <w:pPr>
        <w:pStyle w:val="Akapitzlist"/>
        <w:numPr>
          <w:ilvl w:val="0"/>
          <w:numId w:val="6"/>
        </w:numPr>
        <w:spacing w:after="0" w:line="240" w:lineRule="auto"/>
        <w:ind w:left="0" w:firstLine="0"/>
      </w:pPr>
      <w:r>
        <w:t xml:space="preserve">Do </w:t>
      </w:r>
      <w:r w:rsidR="002C2F96">
        <w:t>20.</w:t>
      </w:r>
      <w:r>
        <w:t>0</w:t>
      </w:r>
      <w:r w:rsidR="00837CC4">
        <w:t>6</w:t>
      </w:r>
      <w:r w:rsidR="002C2F96">
        <w:t xml:space="preserve">. każdego roku trwania umowy </w:t>
      </w:r>
      <w:r>
        <w:t xml:space="preserve"> montaż</w:t>
      </w:r>
      <w:r w:rsidR="00837CC4">
        <w:t xml:space="preserve"> w lokalizacjach: 2szt. KM Jelitkowo, 1szt. KM Jelitkowo </w:t>
      </w:r>
      <w:proofErr w:type="spellStart"/>
      <w:r w:rsidR="00837CC4">
        <w:t>Klipper</w:t>
      </w:r>
      <w:proofErr w:type="spellEnd"/>
      <w:r w:rsidR="00837CC4">
        <w:t>, 5szt. KM Molo Brzeźno, 1szt. Brzeźno Dom Zdrojowy</w:t>
      </w:r>
      <w:r w:rsidR="002C2F96">
        <w:t xml:space="preserve">, </w:t>
      </w:r>
      <w:r w:rsidR="00837CC4">
        <w:t xml:space="preserve">3szt. KM Stogi, 1szt. KM </w:t>
      </w:r>
      <w:proofErr w:type="spellStart"/>
      <w:r w:rsidR="00837CC4">
        <w:t>Sobieszewo</w:t>
      </w:r>
      <w:proofErr w:type="spellEnd"/>
      <w:r w:rsidR="00837CC4">
        <w:t>, 1szt. KM Orle, 1szt. KM Świbno</w:t>
      </w:r>
    </w:p>
    <w:p w:rsidR="002C2F96" w:rsidRDefault="002C2F96" w:rsidP="00A20FCA">
      <w:pPr>
        <w:pStyle w:val="Akapitzlist"/>
        <w:spacing w:after="0" w:line="240" w:lineRule="auto"/>
        <w:ind w:left="0"/>
      </w:pPr>
    </w:p>
    <w:p w:rsidR="00614BE2" w:rsidRDefault="00062A1D" w:rsidP="00A20FCA">
      <w:pPr>
        <w:pStyle w:val="Akapitzlist"/>
        <w:numPr>
          <w:ilvl w:val="0"/>
          <w:numId w:val="6"/>
        </w:numPr>
        <w:spacing w:after="0" w:line="240" w:lineRule="auto"/>
        <w:ind w:left="0" w:firstLine="0"/>
      </w:pPr>
      <w:r>
        <w:t xml:space="preserve">od </w:t>
      </w:r>
      <w:r w:rsidR="002C2F96">
        <w:t>02.09. do 06.09. każdego roku trwania umowy</w:t>
      </w:r>
      <w:r w:rsidR="005E54C6">
        <w:t xml:space="preserve"> demontaż</w:t>
      </w:r>
      <w:r w:rsidR="002C2F96">
        <w:t xml:space="preserve"> </w:t>
      </w:r>
      <w:r w:rsidR="00614BE2">
        <w:t xml:space="preserve">w lokalizacjach: 2szt. KM Jelitkowo, 1szt. KM Jelitkowo </w:t>
      </w:r>
      <w:proofErr w:type="spellStart"/>
      <w:r w:rsidR="00614BE2">
        <w:t>Klipper</w:t>
      </w:r>
      <w:proofErr w:type="spellEnd"/>
      <w:r w:rsidR="00614BE2">
        <w:t>, 5szt. KM Molo Brzeźno, 1szt. Brzeźno Dom Zdrojowy</w:t>
      </w:r>
    </w:p>
    <w:p w:rsidR="005E54C6" w:rsidRDefault="00614BE2" w:rsidP="00A20FCA">
      <w:pPr>
        <w:pStyle w:val="Akapitzlist"/>
        <w:spacing w:after="0" w:line="240" w:lineRule="auto"/>
        <w:ind w:left="0"/>
      </w:pPr>
      <w:r>
        <w:t xml:space="preserve">3szt. KM Stogi, 1szt. KM </w:t>
      </w:r>
      <w:proofErr w:type="spellStart"/>
      <w:r>
        <w:t>Sobieszewo</w:t>
      </w:r>
      <w:proofErr w:type="spellEnd"/>
      <w:r>
        <w:t xml:space="preserve">, 1szt. KM Orle, </w:t>
      </w:r>
      <w:r w:rsidR="002C2F96">
        <w:t>1 szt. KM Świbno</w:t>
      </w:r>
    </w:p>
    <w:p w:rsidR="002C2F96" w:rsidRDefault="002C2F96" w:rsidP="00A20FCA">
      <w:pPr>
        <w:pStyle w:val="Akapitzlist"/>
        <w:spacing w:after="0" w:line="240" w:lineRule="auto"/>
        <w:ind w:left="0"/>
      </w:pPr>
    </w:p>
    <w:p w:rsidR="003D42A9" w:rsidRDefault="005E54C6" w:rsidP="00A20FCA">
      <w:pPr>
        <w:spacing w:after="0" w:line="240" w:lineRule="auto"/>
      </w:pPr>
      <w:r>
        <w:t>Zamawiający zastrzega sobie prawo do zmian terminów realizacji poszczególnych elementów zamówienia bez podania przyczyny. O tym fakcie Zamawiający poinformuje Wykonawcę nie później niż 14 dni przed zaplanowaną usługą.</w:t>
      </w:r>
    </w:p>
    <w:p w:rsidR="00A20FCA" w:rsidRDefault="00A20FCA" w:rsidP="00A20FCA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A20FCA" w:rsidTr="00F874B5">
        <w:tc>
          <w:tcPr>
            <w:tcW w:w="10061" w:type="dxa"/>
          </w:tcPr>
          <w:p w:rsidR="00A20FCA" w:rsidRDefault="00A20FCA" w:rsidP="00A20FCA"/>
          <w:p w:rsidR="00A20FCA" w:rsidRPr="008B1D41" w:rsidRDefault="00A20FCA" w:rsidP="00A20FCA">
            <w:pPr>
              <w:rPr>
                <w:b/>
                <w:u w:val="single"/>
              </w:rPr>
            </w:pPr>
            <w:r w:rsidRPr="008B1D41">
              <w:rPr>
                <w:b/>
                <w:u w:val="single"/>
              </w:rPr>
              <w:t>UWAGA:</w:t>
            </w:r>
          </w:p>
          <w:p w:rsidR="00A20FCA" w:rsidRDefault="00A20FCA" w:rsidP="00A20FCA">
            <w:pPr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Wyżej wymienione elementy infrastruktury plażowej </w:t>
            </w:r>
            <w:r w:rsidRPr="00327155">
              <w:rPr>
                <w:rFonts w:eastAsia="Times New Roman"/>
                <w:szCs w:val="24"/>
                <w:lang w:eastAsia="pl-PL"/>
              </w:rPr>
              <w:t xml:space="preserve"> są przechowywane w Gdańsku, przy ul. Wyzwolenia 35</w:t>
            </w:r>
            <w:r>
              <w:rPr>
                <w:rFonts w:eastAsia="Times New Roman"/>
                <w:szCs w:val="24"/>
                <w:lang w:eastAsia="pl-PL"/>
              </w:rPr>
              <w:t>.</w:t>
            </w:r>
            <w:r>
              <w:rPr>
                <w:rFonts w:eastAsia="Times New Roman"/>
                <w:szCs w:val="24"/>
                <w:lang w:eastAsia="pl-PL"/>
              </w:rPr>
              <w:br/>
              <w:t xml:space="preserve">Zamawiający protokolarnie przekaże Wykonawcy wyżej wymienione elementy infrastruktury plażowej </w:t>
            </w:r>
            <w:r w:rsidRPr="00327155">
              <w:rPr>
                <w:rFonts w:eastAsia="Times New Roman"/>
                <w:szCs w:val="24"/>
                <w:lang w:eastAsia="pl-PL"/>
              </w:rPr>
              <w:t xml:space="preserve"> </w:t>
            </w:r>
          </w:p>
          <w:p w:rsidR="00A20FCA" w:rsidRDefault="00A20FCA" w:rsidP="00A20FCA">
            <w:pPr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w miejscu ich przechowania, które wskazano w zdaniu poprzedzającym. Koszty transportu, załadunku i rozładunku Wykonawca winien ująć przy wykonaniu pierwszego montażu wyżej wymienionych elementów infrastruktury plażowej.</w:t>
            </w:r>
          </w:p>
          <w:p w:rsidR="00DF1072" w:rsidRPr="00A20FCA" w:rsidRDefault="00DF1072" w:rsidP="00A20FCA">
            <w:pPr>
              <w:rPr>
                <w:rFonts w:eastAsia="Times New Roman"/>
                <w:szCs w:val="24"/>
                <w:lang w:eastAsia="pl-PL"/>
              </w:rPr>
            </w:pPr>
          </w:p>
        </w:tc>
      </w:tr>
    </w:tbl>
    <w:p w:rsidR="00B1017D" w:rsidRDefault="00B1017D" w:rsidP="00A20FCA">
      <w:pPr>
        <w:spacing w:after="0" w:line="240" w:lineRule="auto"/>
      </w:pPr>
    </w:p>
    <w:sectPr w:rsidR="00B1017D" w:rsidSect="00A20FCA">
      <w:footerReference w:type="default" r:id="rId17"/>
      <w:pgSz w:w="11906" w:h="16838" w:code="9"/>
      <w:pgMar w:top="567" w:right="567" w:bottom="567" w:left="141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A50" w:rsidRDefault="00221A50" w:rsidP="00425D71">
      <w:pPr>
        <w:spacing w:after="0" w:line="240" w:lineRule="auto"/>
      </w:pPr>
      <w:r>
        <w:separator/>
      </w:r>
    </w:p>
  </w:endnote>
  <w:endnote w:type="continuationSeparator" w:id="0">
    <w:p w:rsidR="00221A50" w:rsidRDefault="00221A50" w:rsidP="00425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7739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E6194" w:rsidRDefault="001E6194">
            <w:pPr>
              <w:pStyle w:val="Stopka"/>
              <w:jc w:val="right"/>
            </w:pPr>
            <w:r>
              <w:t xml:space="preserve">Strona </w:t>
            </w:r>
            <w:r w:rsidR="00730DE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30DE4">
              <w:rPr>
                <w:b/>
                <w:bCs/>
                <w:sz w:val="24"/>
                <w:szCs w:val="24"/>
              </w:rPr>
              <w:fldChar w:fldCharType="separate"/>
            </w:r>
            <w:r w:rsidR="00C9572E">
              <w:rPr>
                <w:b/>
                <w:bCs/>
                <w:noProof/>
              </w:rPr>
              <w:t>1</w:t>
            </w:r>
            <w:r w:rsidR="00730DE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30DE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30DE4">
              <w:rPr>
                <w:b/>
                <w:bCs/>
                <w:sz w:val="24"/>
                <w:szCs w:val="24"/>
              </w:rPr>
              <w:fldChar w:fldCharType="separate"/>
            </w:r>
            <w:r w:rsidR="00C9572E">
              <w:rPr>
                <w:b/>
                <w:bCs/>
                <w:noProof/>
              </w:rPr>
              <w:t>9</w:t>
            </w:r>
            <w:r w:rsidR="00730DE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E6194" w:rsidRDefault="001E61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A50" w:rsidRDefault="00221A50" w:rsidP="00425D71">
      <w:pPr>
        <w:spacing w:after="0" w:line="240" w:lineRule="auto"/>
      </w:pPr>
      <w:r>
        <w:separator/>
      </w:r>
    </w:p>
  </w:footnote>
  <w:footnote w:type="continuationSeparator" w:id="0">
    <w:p w:rsidR="00221A50" w:rsidRDefault="00221A50" w:rsidP="00425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396"/>
    <w:multiLevelType w:val="hybridMultilevel"/>
    <w:tmpl w:val="D2B87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0519B"/>
    <w:multiLevelType w:val="hybridMultilevel"/>
    <w:tmpl w:val="D6A6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65011"/>
    <w:multiLevelType w:val="hybridMultilevel"/>
    <w:tmpl w:val="778A77E4"/>
    <w:lvl w:ilvl="0" w:tplc="72AA5D22">
      <w:start w:val="1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91F44"/>
    <w:multiLevelType w:val="hybridMultilevel"/>
    <w:tmpl w:val="45E25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93F29"/>
    <w:multiLevelType w:val="hybridMultilevel"/>
    <w:tmpl w:val="92927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F061F"/>
    <w:multiLevelType w:val="hybridMultilevel"/>
    <w:tmpl w:val="F44CB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C66E3"/>
    <w:multiLevelType w:val="hybridMultilevel"/>
    <w:tmpl w:val="B418A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E2038"/>
    <w:multiLevelType w:val="hybridMultilevel"/>
    <w:tmpl w:val="78968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65DCA"/>
    <w:multiLevelType w:val="hybridMultilevel"/>
    <w:tmpl w:val="E35A7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96A38"/>
    <w:multiLevelType w:val="hybridMultilevel"/>
    <w:tmpl w:val="53626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41621"/>
    <w:multiLevelType w:val="hybridMultilevel"/>
    <w:tmpl w:val="56DED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77BFD"/>
    <w:multiLevelType w:val="hybridMultilevel"/>
    <w:tmpl w:val="3AD0B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815CD"/>
    <w:multiLevelType w:val="hybridMultilevel"/>
    <w:tmpl w:val="1EE6D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5D7606"/>
    <w:multiLevelType w:val="hybridMultilevel"/>
    <w:tmpl w:val="EBC69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45F51"/>
    <w:multiLevelType w:val="hybridMultilevel"/>
    <w:tmpl w:val="2C6EC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12"/>
  </w:num>
  <w:num w:numId="10">
    <w:abstractNumId w:val="2"/>
  </w:num>
  <w:num w:numId="11">
    <w:abstractNumId w:val="7"/>
  </w:num>
  <w:num w:numId="12">
    <w:abstractNumId w:val="14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5B"/>
    <w:rsid w:val="000164B4"/>
    <w:rsid w:val="00021AED"/>
    <w:rsid w:val="0002204F"/>
    <w:rsid w:val="00024C79"/>
    <w:rsid w:val="00062A1D"/>
    <w:rsid w:val="00087D1A"/>
    <w:rsid w:val="0009732F"/>
    <w:rsid w:val="000A01CE"/>
    <w:rsid w:val="000C312D"/>
    <w:rsid w:val="000C391A"/>
    <w:rsid w:val="000D4682"/>
    <w:rsid w:val="000E3F06"/>
    <w:rsid w:val="000F6DFD"/>
    <w:rsid w:val="00110F5F"/>
    <w:rsid w:val="0011298E"/>
    <w:rsid w:val="00131C64"/>
    <w:rsid w:val="001516C6"/>
    <w:rsid w:val="001C6D4D"/>
    <w:rsid w:val="001D245C"/>
    <w:rsid w:val="001D3474"/>
    <w:rsid w:val="001E6194"/>
    <w:rsid w:val="001E6B00"/>
    <w:rsid w:val="002036B4"/>
    <w:rsid w:val="00221A50"/>
    <w:rsid w:val="00240342"/>
    <w:rsid w:val="00246649"/>
    <w:rsid w:val="00257E52"/>
    <w:rsid w:val="002A0E92"/>
    <w:rsid w:val="002C2F96"/>
    <w:rsid w:val="002E051B"/>
    <w:rsid w:val="002E1DD6"/>
    <w:rsid w:val="00300ADB"/>
    <w:rsid w:val="00322BDA"/>
    <w:rsid w:val="0032512E"/>
    <w:rsid w:val="00364970"/>
    <w:rsid w:val="00366025"/>
    <w:rsid w:val="00396E7D"/>
    <w:rsid w:val="003A5741"/>
    <w:rsid w:val="003A5C85"/>
    <w:rsid w:val="003B24AB"/>
    <w:rsid w:val="003C351E"/>
    <w:rsid w:val="003C5E00"/>
    <w:rsid w:val="003D42A9"/>
    <w:rsid w:val="003D68E2"/>
    <w:rsid w:val="00404C3D"/>
    <w:rsid w:val="00425D71"/>
    <w:rsid w:val="004322C7"/>
    <w:rsid w:val="0043306C"/>
    <w:rsid w:val="00433B2B"/>
    <w:rsid w:val="00445220"/>
    <w:rsid w:val="004B013B"/>
    <w:rsid w:val="004B01D6"/>
    <w:rsid w:val="004F75EE"/>
    <w:rsid w:val="00507227"/>
    <w:rsid w:val="005170ED"/>
    <w:rsid w:val="00574FE1"/>
    <w:rsid w:val="005941A8"/>
    <w:rsid w:val="005C6139"/>
    <w:rsid w:val="005D1EB7"/>
    <w:rsid w:val="005E54C6"/>
    <w:rsid w:val="005F1FFC"/>
    <w:rsid w:val="00614BE2"/>
    <w:rsid w:val="00654B87"/>
    <w:rsid w:val="006830D6"/>
    <w:rsid w:val="00696BD4"/>
    <w:rsid w:val="006A407F"/>
    <w:rsid w:val="006C1E06"/>
    <w:rsid w:val="00725303"/>
    <w:rsid w:val="00730DE4"/>
    <w:rsid w:val="00737E44"/>
    <w:rsid w:val="00762A50"/>
    <w:rsid w:val="00795BC8"/>
    <w:rsid w:val="007A3C0B"/>
    <w:rsid w:val="007B5D29"/>
    <w:rsid w:val="007C2FB6"/>
    <w:rsid w:val="007C3BAE"/>
    <w:rsid w:val="007D247C"/>
    <w:rsid w:val="007F7836"/>
    <w:rsid w:val="00803B91"/>
    <w:rsid w:val="00837CC4"/>
    <w:rsid w:val="00854174"/>
    <w:rsid w:val="00861D70"/>
    <w:rsid w:val="0087192E"/>
    <w:rsid w:val="008A39A5"/>
    <w:rsid w:val="008B68E7"/>
    <w:rsid w:val="008C51CA"/>
    <w:rsid w:val="008D0FFC"/>
    <w:rsid w:val="008F3144"/>
    <w:rsid w:val="009369D9"/>
    <w:rsid w:val="00961661"/>
    <w:rsid w:val="009B6BD6"/>
    <w:rsid w:val="009D3665"/>
    <w:rsid w:val="009D470C"/>
    <w:rsid w:val="009E0FE6"/>
    <w:rsid w:val="009E4F23"/>
    <w:rsid w:val="009F1918"/>
    <w:rsid w:val="00A20FCA"/>
    <w:rsid w:val="00A2687F"/>
    <w:rsid w:val="00A302E3"/>
    <w:rsid w:val="00A35864"/>
    <w:rsid w:val="00A51FFE"/>
    <w:rsid w:val="00AC1D96"/>
    <w:rsid w:val="00AF353B"/>
    <w:rsid w:val="00B1017D"/>
    <w:rsid w:val="00B5453B"/>
    <w:rsid w:val="00B556F4"/>
    <w:rsid w:val="00B902B5"/>
    <w:rsid w:val="00B92E9C"/>
    <w:rsid w:val="00BA7499"/>
    <w:rsid w:val="00C1203B"/>
    <w:rsid w:val="00C20427"/>
    <w:rsid w:val="00C37C69"/>
    <w:rsid w:val="00C42279"/>
    <w:rsid w:val="00C51803"/>
    <w:rsid w:val="00C734E8"/>
    <w:rsid w:val="00C9572E"/>
    <w:rsid w:val="00CA1BB0"/>
    <w:rsid w:val="00CC0836"/>
    <w:rsid w:val="00CC5E43"/>
    <w:rsid w:val="00CD19F2"/>
    <w:rsid w:val="00CD3CE4"/>
    <w:rsid w:val="00D14B56"/>
    <w:rsid w:val="00D32312"/>
    <w:rsid w:val="00D3245B"/>
    <w:rsid w:val="00D60D18"/>
    <w:rsid w:val="00D7520F"/>
    <w:rsid w:val="00D87B0A"/>
    <w:rsid w:val="00DA2449"/>
    <w:rsid w:val="00DA3373"/>
    <w:rsid w:val="00DA74F1"/>
    <w:rsid w:val="00DC5431"/>
    <w:rsid w:val="00DE5346"/>
    <w:rsid w:val="00DF1072"/>
    <w:rsid w:val="00E05C4C"/>
    <w:rsid w:val="00E07C79"/>
    <w:rsid w:val="00E13D03"/>
    <w:rsid w:val="00E44622"/>
    <w:rsid w:val="00E47F1A"/>
    <w:rsid w:val="00E542DE"/>
    <w:rsid w:val="00E62C74"/>
    <w:rsid w:val="00E75D2A"/>
    <w:rsid w:val="00E8057A"/>
    <w:rsid w:val="00EB3DB9"/>
    <w:rsid w:val="00EC103C"/>
    <w:rsid w:val="00EE6C3C"/>
    <w:rsid w:val="00EF16F7"/>
    <w:rsid w:val="00F06AAC"/>
    <w:rsid w:val="00F313A6"/>
    <w:rsid w:val="00F33949"/>
    <w:rsid w:val="00F64162"/>
    <w:rsid w:val="00F73410"/>
    <w:rsid w:val="00F82608"/>
    <w:rsid w:val="00F943C1"/>
    <w:rsid w:val="00FA32E8"/>
    <w:rsid w:val="00FA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C69"/>
  </w:style>
  <w:style w:type="paragraph" w:styleId="Nagwek1">
    <w:name w:val="heading 1"/>
    <w:basedOn w:val="Normalny"/>
    <w:next w:val="Normalny"/>
    <w:link w:val="Nagwek1Znak"/>
    <w:uiPriority w:val="9"/>
    <w:qFormat/>
    <w:rsid w:val="007C2F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45B"/>
    <w:pPr>
      <w:ind w:left="720"/>
      <w:contextualSpacing/>
    </w:pPr>
  </w:style>
  <w:style w:type="paragraph" w:customStyle="1" w:styleId="Default">
    <w:name w:val="Default"/>
    <w:rsid w:val="00D324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25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D71"/>
  </w:style>
  <w:style w:type="paragraph" w:styleId="Stopka">
    <w:name w:val="footer"/>
    <w:basedOn w:val="Normalny"/>
    <w:link w:val="StopkaZnak"/>
    <w:uiPriority w:val="99"/>
    <w:unhideWhenUsed/>
    <w:rsid w:val="00425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D71"/>
  </w:style>
  <w:style w:type="paragraph" w:styleId="Tekstdymka">
    <w:name w:val="Balloon Text"/>
    <w:basedOn w:val="Normalny"/>
    <w:link w:val="TekstdymkaZnak"/>
    <w:uiPriority w:val="99"/>
    <w:semiHidden/>
    <w:unhideWhenUsed/>
    <w:rsid w:val="007D2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7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C2F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zodstpw">
    <w:name w:val="No Spacing"/>
    <w:uiPriority w:val="1"/>
    <w:qFormat/>
    <w:rsid w:val="009369D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2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C69"/>
  </w:style>
  <w:style w:type="paragraph" w:styleId="Nagwek1">
    <w:name w:val="heading 1"/>
    <w:basedOn w:val="Normalny"/>
    <w:next w:val="Normalny"/>
    <w:link w:val="Nagwek1Znak"/>
    <w:uiPriority w:val="9"/>
    <w:qFormat/>
    <w:rsid w:val="007C2F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45B"/>
    <w:pPr>
      <w:ind w:left="720"/>
      <w:contextualSpacing/>
    </w:pPr>
  </w:style>
  <w:style w:type="paragraph" w:customStyle="1" w:styleId="Default">
    <w:name w:val="Default"/>
    <w:rsid w:val="00D324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25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D71"/>
  </w:style>
  <w:style w:type="paragraph" w:styleId="Stopka">
    <w:name w:val="footer"/>
    <w:basedOn w:val="Normalny"/>
    <w:link w:val="StopkaZnak"/>
    <w:uiPriority w:val="99"/>
    <w:unhideWhenUsed/>
    <w:rsid w:val="00425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D71"/>
  </w:style>
  <w:style w:type="paragraph" w:styleId="Tekstdymka">
    <w:name w:val="Balloon Text"/>
    <w:basedOn w:val="Normalny"/>
    <w:link w:val="TekstdymkaZnak"/>
    <w:uiPriority w:val="99"/>
    <w:semiHidden/>
    <w:unhideWhenUsed/>
    <w:rsid w:val="007D2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7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C2F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zodstpw">
    <w:name w:val="No Spacing"/>
    <w:uiPriority w:val="1"/>
    <w:qFormat/>
    <w:rsid w:val="009369D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2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2520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Bekier</dc:creator>
  <cp:lastModifiedBy>Piotr Ruta</cp:lastModifiedBy>
  <cp:revision>6</cp:revision>
  <cp:lastPrinted>2018-12-07T08:55:00Z</cp:lastPrinted>
  <dcterms:created xsi:type="dcterms:W3CDTF">2018-12-14T07:21:00Z</dcterms:created>
  <dcterms:modified xsi:type="dcterms:W3CDTF">2018-12-14T10:36:00Z</dcterms:modified>
</cp:coreProperties>
</file>